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84C8DD3" w14:textId="77777777" w:rsidR="00B95893" w:rsidRPr="006D3C4B" w:rsidRDefault="00B95893" w:rsidP="001047B3">
      <w:pPr>
        <w:pStyle w:val="Default"/>
        <w:jc w:val="center"/>
        <w:rPr>
          <w:b/>
          <w:bCs/>
          <w:sz w:val="20"/>
          <w:szCs w:val="20"/>
        </w:rPr>
      </w:pPr>
      <w:r w:rsidRPr="006D3C4B">
        <w:rPr>
          <w:b/>
          <w:bCs/>
          <w:sz w:val="20"/>
          <w:szCs w:val="20"/>
        </w:rPr>
        <w:t>REGLAMENTO DE COMPETICION DE LA</w:t>
      </w:r>
      <w:r w:rsidR="007175BC" w:rsidRPr="006D3C4B">
        <w:rPr>
          <w:b/>
          <w:bCs/>
          <w:sz w:val="20"/>
          <w:szCs w:val="20"/>
        </w:rPr>
        <w:t xml:space="preserve"> </w:t>
      </w:r>
      <w:r w:rsidRPr="006D3C4B">
        <w:rPr>
          <w:b/>
          <w:bCs/>
          <w:sz w:val="20"/>
          <w:szCs w:val="20"/>
        </w:rPr>
        <w:t>FEDERACION COST</w:t>
      </w:r>
      <w:r w:rsidR="007E6F52" w:rsidRPr="006D3C4B">
        <w:rPr>
          <w:b/>
          <w:bCs/>
          <w:sz w:val="20"/>
          <w:szCs w:val="20"/>
        </w:rPr>
        <w:t>A</w:t>
      </w:r>
      <w:r w:rsidRPr="006D3C4B">
        <w:rPr>
          <w:b/>
          <w:bCs/>
          <w:sz w:val="20"/>
          <w:szCs w:val="20"/>
        </w:rPr>
        <w:t>RRICENSE DE TENIS</w:t>
      </w:r>
    </w:p>
    <w:p w14:paraId="5BE9B96F" w14:textId="77777777" w:rsidR="007175BC" w:rsidRPr="006D3C4B" w:rsidRDefault="007175BC" w:rsidP="007175BC">
      <w:pPr>
        <w:pStyle w:val="Default"/>
        <w:jc w:val="both"/>
        <w:rPr>
          <w:sz w:val="20"/>
          <w:szCs w:val="20"/>
        </w:rPr>
      </w:pPr>
    </w:p>
    <w:p w14:paraId="44DB588E" w14:textId="77777777" w:rsidR="007E6F52" w:rsidRPr="001C6932" w:rsidRDefault="00B95893" w:rsidP="00A057F7">
      <w:pPr>
        <w:pStyle w:val="Default"/>
        <w:jc w:val="both"/>
        <w:rPr>
          <w:sz w:val="20"/>
          <w:szCs w:val="20"/>
        </w:rPr>
      </w:pPr>
      <w:r w:rsidRPr="006D3C4B">
        <w:rPr>
          <w:b/>
          <w:bCs/>
          <w:sz w:val="20"/>
          <w:szCs w:val="20"/>
        </w:rPr>
        <w:t xml:space="preserve">Nota: A lo largo de este Reglamento de Competición de la Federación Costarricense de Tenis (en adelante el Reglamento) y Código de Conducta los términos se han utilizado de manera inclusiva y se aplican tanto en masculino como femenino. </w:t>
      </w:r>
    </w:p>
    <w:p w14:paraId="2DE115AE" w14:textId="77777777" w:rsidR="00192A93" w:rsidRPr="006D3C4B" w:rsidRDefault="00192A93" w:rsidP="00A057F7">
      <w:pPr>
        <w:pStyle w:val="Default"/>
        <w:jc w:val="both"/>
        <w:rPr>
          <w:b/>
          <w:bCs/>
          <w:sz w:val="20"/>
          <w:szCs w:val="20"/>
        </w:rPr>
      </w:pPr>
    </w:p>
    <w:p w14:paraId="2F0982BD" w14:textId="77777777" w:rsidR="00B95893" w:rsidRPr="006D3C4B" w:rsidRDefault="00B95893" w:rsidP="00A057F7">
      <w:pPr>
        <w:pStyle w:val="Default"/>
        <w:jc w:val="both"/>
        <w:rPr>
          <w:sz w:val="20"/>
          <w:szCs w:val="20"/>
        </w:rPr>
      </w:pPr>
      <w:r w:rsidRPr="006D3C4B">
        <w:rPr>
          <w:b/>
          <w:bCs/>
          <w:sz w:val="20"/>
          <w:szCs w:val="20"/>
        </w:rPr>
        <w:t xml:space="preserve">REGLAS GENERALES: </w:t>
      </w:r>
    </w:p>
    <w:p w14:paraId="1AE94DED" w14:textId="77777777" w:rsidR="00D6682F" w:rsidRPr="006D3C4B" w:rsidRDefault="00D6682F" w:rsidP="00A057F7">
      <w:pPr>
        <w:pStyle w:val="Default"/>
        <w:jc w:val="both"/>
        <w:rPr>
          <w:sz w:val="20"/>
          <w:szCs w:val="20"/>
        </w:rPr>
      </w:pPr>
    </w:p>
    <w:p w14:paraId="035F3898" w14:textId="77777777" w:rsidR="00B95893" w:rsidRPr="00B656D5" w:rsidRDefault="00B95893" w:rsidP="00A057F7">
      <w:pPr>
        <w:pStyle w:val="Default"/>
        <w:jc w:val="both"/>
        <w:rPr>
          <w:b/>
          <w:sz w:val="20"/>
          <w:szCs w:val="20"/>
        </w:rPr>
      </w:pPr>
      <w:r w:rsidRPr="00B656D5">
        <w:rPr>
          <w:b/>
          <w:sz w:val="20"/>
          <w:szCs w:val="20"/>
        </w:rPr>
        <w:t xml:space="preserve">ARTÍCULO </w:t>
      </w:r>
      <w:r w:rsidR="00D6682F" w:rsidRPr="00B656D5">
        <w:rPr>
          <w:b/>
          <w:sz w:val="20"/>
          <w:szCs w:val="20"/>
        </w:rPr>
        <w:t>1</w:t>
      </w:r>
    </w:p>
    <w:p w14:paraId="770ADB3C" w14:textId="77777777" w:rsidR="00D6682F" w:rsidRPr="006D3C4B" w:rsidRDefault="00D6682F" w:rsidP="00A057F7">
      <w:pPr>
        <w:pStyle w:val="Default"/>
        <w:jc w:val="both"/>
        <w:rPr>
          <w:sz w:val="20"/>
          <w:szCs w:val="20"/>
        </w:rPr>
      </w:pPr>
    </w:p>
    <w:p w14:paraId="76897997" w14:textId="77777777" w:rsidR="00485E7E" w:rsidRPr="006D3C4B" w:rsidRDefault="00B95893" w:rsidP="00A057F7">
      <w:pPr>
        <w:pStyle w:val="Default"/>
        <w:jc w:val="both"/>
        <w:rPr>
          <w:sz w:val="20"/>
          <w:szCs w:val="20"/>
        </w:rPr>
      </w:pPr>
      <w:r w:rsidRPr="006D3C4B">
        <w:rPr>
          <w:sz w:val="20"/>
          <w:szCs w:val="20"/>
        </w:rPr>
        <w:t>En todos los torneos del Campeonato Nacional de Tenis (CNT) y en todos los torneos avalados por la Federación Costarricense de Tenis (FCT), se aplicará en primer término la normativa de la FCT, y en forma supletoria, se aplicará la normativa de la Federación Internacional de Tenis (ITF). En aquellos Torneos Internacionales realizados en Costa Rica, incluyendo los Torneos Internacionales avalados por la FCT, se aplicará la normativa de la ITF, salvo que la Junta Directiva de la FCT disponga otra cosa o se trate de torneos bajo las regulaciones de la Asociación de Tenistas Profesionales (ATP)</w:t>
      </w:r>
      <w:r w:rsidR="00485E7E" w:rsidRPr="006D3C4B">
        <w:rPr>
          <w:sz w:val="20"/>
          <w:szCs w:val="20"/>
        </w:rPr>
        <w:t xml:space="preserve"> o de la Asociación de Tenistas de Mujeres (WTA)</w:t>
      </w:r>
      <w:r w:rsidRPr="006D3C4B">
        <w:rPr>
          <w:sz w:val="20"/>
          <w:szCs w:val="20"/>
        </w:rPr>
        <w:t xml:space="preserve">. </w:t>
      </w:r>
    </w:p>
    <w:p w14:paraId="130A8C2C" w14:textId="77777777" w:rsidR="00485E7E" w:rsidRPr="006D3C4B" w:rsidRDefault="00485E7E" w:rsidP="00A057F7">
      <w:pPr>
        <w:pStyle w:val="Default"/>
        <w:jc w:val="both"/>
        <w:rPr>
          <w:sz w:val="20"/>
          <w:szCs w:val="20"/>
        </w:rPr>
      </w:pPr>
    </w:p>
    <w:p w14:paraId="16B02045" w14:textId="7F8DCB83" w:rsidR="00B95893" w:rsidRPr="006D3C4B" w:rsidRDefault="00485E7E" w:rsidP="00A057F7">
      <w:pPr>
        <w:pStyle w:val="Default"/>
        <w:jc w:val="both"/>
        <w:rPr>
          <w:sz w:val="20"/>
          <w:szCs w:val="20"/>
        </w:rPr>
      </w:pPr>
      <w:r w:rsidRPr="006D3C4B">
        <w:rPr>
          <w:sz w:val="20"/>
          <w:szCs w:val="20"/>
        </w:rPr>
        <w:t>Para los Juegos Nacionales que organice el Instituto Costarricense del Deporte y la Recreación</w:t>
      </w:r>
      <w:r w:rsidR="00A2222A">
        <w:rPr>
          <w:sz w:val="20"/>
          <w:szCs w:val="20"/>
        </w:rPr>
        <w:t xml:space="preserve"> (ICODER)</w:t>
      </w:r>
      <w:r w:rsidR="008D7642" w:rsidRPr="006D3C4B">
        <w:rPr>
          <w:sz w:val="20"/>
          <w:szCs w:val="20"/>
        </w:rPr>
        <w:t xml:space="preserve"> u otra entidad gubernamental</w:t>
      </w:r>
      <w:r w:rsidRPr="006D3C4B">
        <w:rPr>
          <w:sz w:val="20"/>
          <w:szCs w:val="20"/>
        </w:rPr>
        <w:t>, aplicará el reglamento respectivo que emita o aplique esa entidad, sin perjuicio de la aplicación supletoria de este Reglamento y de la normativa de la ITF</w:t>
      </w:r>
      <w:r w:rsidR="00FD08FD" w:rsidRPr="006D3C4B">
        <w:rPr>
          <w:sz w:val="20"/>
          <w:szCs w:val="20"/>
        </w:rPr>
        <w:t>.</w:t>
      </w:r>
    </w:p>
    <w:p w14:paraId="7DD2B7F3" w14:textId="77777777" w:rsidR="00D6682F" w:rsidRPr="006D3C4B" w:rsidRDefault="00D6682F" w:rsidP="00A057F7">
      <w:pPr>
        <w:pStyle w:val="Default"/>
        <w:jc w:val="both"/>
        <w:rPr>
          <w:sz w:val="20"/>
          <w:szCs w:val="20"/>
        </w:rPr>
      </w:pPr>
    </w:p>
    <w:p w14:paraId="17E7F105" w14:textId="77777777" w:rsidR="00B95893" w:rsidRPr="00B656D5" w:rsidRDefault="00B95893" w:rsidP="00A057F7">
      <w:pPr>
        <w:pStyle w:val="Default"/>
        <w:jc w:val="both"/>
        <w:rPr>
          <w:b/>
          <w:sz w:val="20"/>
          <w:szCs w:val="20"/>
        </w:rPr>
      </w:pPr>
      <w:r w:rsidRPr="00B656D5">
        <w:rPr>
          <w:b/>
          <w:sz w:val="20"/>
          <w:szCs w:val="20"/>
        </w:rPr>
        <w:t xml:space="preserve">ARTÍCULO </w:t>
      </w:r>
      <w:r w:rsidR="00D6682F" w:rsidRPr="00B656D5">
        <w:rPr>
          <w:b/>
          <w:sz w:val="20"/>
          <w:szCs w:val="20"/>
        </w:rPr>
        <w:t>2</w:t>
      </w:r>
    </w:p>
    <w:p w14:paraId="38161D84" w14:textId="77777777" w:rsidR="00D6682F" w:rsidRPr="006D3C4B" w:rsidRDefault="00D6682F" w:rsidP="00A057F7">
      <w:pPr>
        <w:pStyle w:val="Default"/>
        <w:jc w:val="both"/>
        <w:rPr>
          <w:sz w:val="20"/>
          <w:szCs w:val="20"/>
        </w:rPr>
      </w:pPr>
    </w:p>
    <w:p w14:paraId="43771C7B" w14:textId="77777777" w:rsidR="00B95893" w:rsidRPr="006D3C4B" w:rsidRDefault="00B95893" w:rsidP="00A057F7">
      <w:pPr>
        <w:pStyle w:val="Default"/>
        <w:jc w:val="both"/>
        <w:rPr>
          <w:sz w:val="20"/>
          <w:szCs w:val="20"/>
        </w:rPr>
      </w:pPr>
      <w:r w:rsidRPr="006D3C4B">
        <w:rPr>
          <w:sz w:val="20"/>
          <w:szCs w:val="20"/>
        </w:rPr>
        <w:t xml:space="preserve">Todo jugador que participe en los torneos del CNT o en torneos en que se aplique el Reglamento y el Código de Conducta de la FCT, sean profesionales o no, tendrá que conocer y se presumirá que conoce los mismos, así como la programación de sus partidos. En ningún caso se podrá alegar ignorancia del Reglamento, del Código de Conducta, y de la programación de los partidos de tenis. </w:t>
      </w:r>
    </w:p>
    <w:p w14:paraId="4B8C781E" w14:textId="77777777" w:rsidR="00D6682F" w:rsidRPr="006D3C4B" w:rsidRDefault="00D6682F" w:rsidP="00A057F7">
      <w:pPr>
        <w:pStyle w:val="Default"/>
        <w:jc w:val="both"/>
        <w:rPr>
          <w:sz w:val="20"/>
          <w:szCs w:val="20"/>
        </w:rPr>
      </w:pPr>
    </w:p>
    <w:p w14:paraId="66E90424" w14:textId="77777777" w:rsidR="00B95893" w:rsidRPr="00B656D5" w:rsidRDefault="00B95893" w:rsidP="00A057F7">
      <w:pPr>
        <w:pStyle w:val="Default"/>
        <w:jc w:val="both"/>
        <w:rPr>
          <w:b/>
          <w:sz w:val="20"/>
          <w:szCs w:val="20"/>
        </w:rPr>
      </w:pPr>
      <w:r w:rsidRPr="00B656D5">
        <w:rPr>
          <w:b/>
          <w:sz w:val="20"/>
          <w:szCs w:val="20"/>
        </w:rPr>
        <w:t xml:space="preserve">ARTÍCULO </w:t>
      </w:r>
      <w:r w:rsidR="00D6682F" w:rsidRPr="00B656D5">
        <w:rPr>
          <w:b/>
          <w:sz w:val="20"/>
          <w:szCs w:val="20"/>
        </w:rPr>
        <w:t>3</w:t>
      </w:r>
    </w:p>
    <w:p w14:paraId="1450D2D7" w14:textId="77777777" w:rsidR="00D6682F" w:rsidRPr="006D3C4B" w:rsidRDefault="00D6682F" w:rsidP="00A057F7">
      <w:pPr>
        <w:pStyle w:val="Default"/>
        <w:jc w:val="both"/>
        <w:rPr>
          <w:sz w:val="20"/>
          <w:szCs w:val="20"/>
        </w:rPr>
      </w:pPr>
    </w:p>
    <w:p w14:paraId="7BB53BF2" w14:textId="126C8B05" w:rsidR="00B95893" w:rsidRPr="006D3C4B" w:rsidRDefault="00B95893" w:rsidP="00A057F7">
      <w:pPr>
        <w:pStyle w:val="Default"/>
        <w:jc w:val="both"/>
        <w:rPr>
          <w:sz w:val="20"/>
          <w:szCs w:val="20"/>
        </w:rPr>
      </w:pPr>
      <w:r w:rsidRPr="006D3C4B">
        <w:rPr>
          <w:sz w:val="20"/>
          <w:szCs w:val="20"/>
        </w:rPr>
        <w:t xml:space="preserve">En cada sede en que se lleve a cabo un torneo de CNT o un torneo avalado por la FCT, habrá un Fiscal designado por la FCT, quien aplicará la normativa antes citada. El Fiscal </w:t>
      </w:r>
      <w:r w:rsidR="00A2222A">
        <w:rPr>
          <w:sz w:val="20"/>
          <w:szCs w:val="20"/>
        </w:rPr>
        <w:t xml:space="preserve">estará a cargo del desarrollo de la programación realizada por la FCT en </w:t>
      </w:r>
      <w:r w:rsidRPr="006D3C4B">
        <w:rPr>
          <w:sz w:val="20"/>
          <w:szCs w:val="20"/>
        </w:rPr>
        <w:t xml:space="preserve">la sede respectiva y deberá tomar las decisiones oportunas para </w:t>
      </w:r>
      <w:r w:rsidR="00A2222A">
        <w:rPr>
          <w:sz w:val="20"/>
          <w:szCs w:val="20"/>
        </w:rPr>
        <w:t xml:space="preserve">la correcta ejecución </w:t>
      </w:r>
      <w:r w:rsidRPr="006D3C4B">
        <w:rPr>
          <w:sz w:val="20"/>
          <w:szCs w:val="20"/>
        </w:rPr>
        <w:t xml:space="preserve">de los torneos. </w:t>
      </w:r>
    </w:p>
    <w:p w14:paraId="72C9BBCE" w14:textId="77777777" w:rsidR="00D6682F" w:rsidRDefault="00D6682F" w:rsidP="00A057F7">
      <w:pPr>
        <w:pStyle w:val="Default"/>
        <w:jc w:val="both"/>
        <w:rPr>
          <w:b/>
          <w:bCs/>
          <w:sz w:val="20"/>
          <w:szCs w:val="20"/>
        </w:rPr>
      </w:pPr>
    </w:p>
    <w:p w14:paraId="7DA57AD5" w14:textId="506627C7" w:rsidR="00215D37" w:rsidRDefault="00215D37" w:rsidP="00A057F7">
      <w:pPr>
        <w:pStyle w:val="Default"/>
        <w:jc w:val="both"/>
        <w:rPr>
          <w:b/>
          <w:bCs/>
          <w:sz w:val="20"/>
          <w:szCs w:val="20"/>
        </w:rPr>
      </w:pPr>
      <w:r w:rsidRPr="00215D37">
        <w:rPr>
          <w:b/>
          <w:bCs/>
          <w:sz w:val="20"/>
          <w:szCs w:val="20"/>
        </w:rPr>
        <w:t>ERROR ADMINISTRATIVO</w:t>
      </w:r>
    </w:p>
    <w:p w14:paraId="4658ACA8" w14:textId="77777777" w:rsidR="00215D37" w:rsidRDefault="00215D37" w:rsidP="00A057F7">
      <w:pPr>
        <w:pStyle w:val="Default"/>
        <w:jc w:val="both"/>
        <w:rPr>
          <w:b/>
          <w:bCs/>
          <w:sz w:val="20"/>
          <w:szCs w:val="20"/>
        </w:rPr>
      </w:pPr>
    </w:p>
    <w:p w14:paraId="7A10D46E" w14:textId="365C2920" w:rsidR="00215D37" w:rsidRDefault="00215D37" w:rsidP="00A057F7">
      <w:pPr>
        <w:pStyle w:val="Default"/>
        <w:jc w:val="both"/>
        <w:rPr>
          <w:b/>
          <w:bCs/>
          <w:sz w:val="20"/>
          <w:szCs w:val="20"/>
        </w:rPr>
      </w:pPr>
      <w:r>
        <w:rPr>
          <w:b/>
          <w:bCs/>
          <w:sz w:val="20"/>
          <w:szCs w:val="20"/>
        </w:rPr>
        <w:t xml:space="preserve">ARTICULO </w:t>
      </w:r>
      <w:r w:rsidR="007717B4">
        <w:rPr>
          <w:b/>
          <w:bCs/>
          <w:sz w:val="20"/>
          <w:szCs w:val="20"/>
        </w:rPr>
        <w:t>4</w:t>
      </w:r>
    </w:p>
    <w:p w14:paraId="52E477C8" w14:textId="77777777" w:rsidR="00215D37" w:rsidRDefault="00215D37" w:rsidP="00A057F7">
      <w:pPr>
        <w:pStyle w:val="Default"/>
        <w:jc w:val="both"/>
        <w:rPr>
          <w:b/>
          <w:bCs/>
          <w:sz w:val="20"/>
          <w:szCs w:val="20"/>
        </w:rPr>
      </w:pPr>
    </w:p>
    <w:p w14:paraId="21D409D3" w14:textId="444C7497" w:rsidR="00215D37" w:rsidRPr="00215D37" w:rsidRDefault="00215D37" w:rsidP="00A057F7">
      <w:pPr>
        <w:pStyle w:val="Default"/>
        <w:jc w:val="both"/>
        <w:rPr>
          <w:bCs/>
          <w:sz w:val="20"/>
          <w:szCs w:val="20"/>
        </w:rPr>
      </w:pPr>
      <w:r>
        <w:rPr>
          <w:bCs/>
          <w:sz w:val="20"/>
          <w:szCs w:val="20"/>
        </w:rPr>
        <w:t xml:space="preserve">Si se produce un error administrativo en un listado de aceptación o un jugador no es incluido o hay demasiados jugadores aceptados en el torneo, la lista se corregirá lo antes posible de acuerdo con los criterios de aceptación. </w:t>
      </w:r>
    </w:p>
    <w:p w14:paraId="4036C8A5" w14:textId="77777777" w:rsidR="00192A93" w:rsidRPr="006D3C4B" w:rsidRDefault="00192A93" w:rsidP="00A057F7">
      <w:pPr>
        <w:pStyle w:val="Default"/>
        <w:jc w:val="both"/>
        <w:rPr>
          <w:b/>
          <w:bCs/>
          <w:sz w:val="20"/>
          <w:szCs w:val="20"/>
        </w:rPr>
      </w:pPr>
    </w:p>
    <w:p w14:paraId="10BC30B2" w14:textId="77777777" w:rsidR="00B95893" w:rsidRPr="006D3C4B" w:rsidRDefault="00B95893" w:rsidP="00A057F7">
      <w:pPr>
        <w:pStyle w:val="Default"/>
        <w:jc w:val="both"/>
        <w:rPr>
          <w:sz w:val="20"/>
          <w:szCs w:val="20"/>
        </w:rPr>
      </w:pPr>
      <w:r w:rsidRPr="006D3C4B">
        <w:rPr>
          <w:b/>
          <w:bCs/>
          <w:sz w:val="20"/>
          <w:szCs w:val="20"/>
        </w:rPr>
        <w:t>LA COMISION TECNICA</w:t>
      </w:r>
      <w:r w:rsidRPr="006D3C4B">
        <w:rPr>
          <w:sz w:val="20"/>
          <w:szCs w:val="20"/>
        </w:rPr>
        <w:t xml:space="preserve">: </w:t>
      </w:r>
    </w:p>
    <w:p w14:paraId="1EA4CC78" w14:textId="77777777" w:rsidR="00D6682F" w:rsidRPr="006D3C4B" w:rsidRDefault="00D6682F" w:rsidP="00A057F7">
      <w:pPr>
        <w:pStyle w:val="Default"/>
        <w:jc w:val="both"/>
        <w:rPr>
          <w:sz w:val="20"/>
          <w:szCs w:val="20"/>
        </w:rPr>
      </w:pPr>
    </w:p>
    <w:p w14:paraId="3344ED17" w14:textId="5AE0F45B" w:rsidR="00B95893" w:rsidRPr="00B656D5" w:rsidRDefault="00B95893" w:rsidP="00A057F7">
      <w:pPr>
        <w:pStyle w:val="Default"/>
        <w:jc w:val="both"/>
        <w:rPr>
          <w:b/>
          <w:sz w:val="20"/>
          <w:szCs w:val="20"/>
        </w:rPr>
      </w:pPr>
      <w:r w:rsidRPr="00B656D5">
        <w:rPr>
          <w:b/>
          <w:sz w:val="20"/>
          <w:szCs w:val="20"/>
        </w:rPr>
        <w:t xml:space="preserve">ARTÍCULO </w:t>
      </w:r>
      <w:r w:rsidR="007717B4">
        <w:rPr>
          <w:b/>
          <w:sz w:val="20"/>
          <w:szCs w:val="20"/>
        </w:rPr>
        <w:t>5</w:t>
      </w:r>
    </w:p>
    <w:p w14:paraId="7648487E" w14:textId="77777777" w:rsidR="00D6682F" w:rsidRPr="006D3C4B" w:rsidRDefault="00D6682F" w:rsidP="00A057F7">
      <w:pPr>
        <w:pStyle w:val="Default"/>
        <w:jc w:val="both"/>
        <w:rPr>
          <w:sz w:val="20"/>
          <w:szCs w:val="20"/>
        </w:rPr>
      </w:pPr>
    </w:p>
    <w:p w14:paraId="4E12125E" w14:textId="77777777" w:rsidR="00B95893" w:rsidRPr="006D3C4B" w:rsidRDefault="00B95893" w:rsidP="00A057F7">
      <w:pPr>
        <w:pStyle w:val="Default"/>
        <w:jc w:val="both"/>
        <w:rPr>
          <w:sz w:val="20"/>
          <w:szCs w:val="20"/>
        </w:rPr>
      </w:pPr>
      <w:r w:rsidRPr="006D3C4B">
        <w:rPr>
          <w:sz w:val="20"/>
          <w:szCs w:val="20"/>
        </w:rPr>
        <w:t>La Junta Directiva de la FCT nombrará una Comisión Técnica, la cual se encargará de asesorarla para el buen cumplimiento del presente Reglamento y el Código de Conducta y de lo que sus miembros les soliciten. Esta Comisión Técnica no puede estar conformada por padres o madres de los jugadores de las categorías de menores.</w:t>
      </w:r>
      <w:r w:rsidR="008D7642" w:rsidRPr="006D3C4B">
        <w:rPr>
          <w:sz w:val="20"/>
          <w:szCs w:val="20"/>
        </w:rPr>
        <w:t xml:space="preserve"> E</w:t>
      </w:r>
      <w:r w:rsidR="00485E7E" w:rsidRPr="006D3C4B">
        <w:rPr>
          <w:sz w:val="20"/>
          <w:szCs w:val="20"/>
        </w:rPr>
        <w:t>sta Comisión Técnica podrá estar integrada por miembros de la Junta Directiva</w:t>
      </w:r>
      <w:r w:rsidR="008D7642" w:rsidRPr="006D3C4B">
        <w:rPr>
          <w:sz w:val="20"/>
          <w:szCs w:val="20"/>
        </w:rPr>
        <w:t xml:space="preserve"> de la FCT, y la Junta Directiva determinará su estructura y funcionamiento</w:t>
      </w:r>
      <w:r w:rsidR="00485E7E" w:rsidRPr="006D3C4B">
        <w:rPr>
          <w:sz w:val="20"/>
          <w:szCs w:val="20"/>
        </w:rPr>
        <w:t>.</w:t>
      </w:r>
      <w:r w:rsidRPr="006D3C4B">
        <w:rPr>
          <w:sz w:val="20"/>
          <w:szCs w:val="20"/>
        </w:rPr>
        <w:t xml:space="preserve"> </w:t>
      </w:r>
    </w:p>
    <w:p w14:paraId="26577F16" w14:textId="77777777" w:rsidR="0051397D" w:rsidRPr="006D3C4B" w:rsidRDefault="0051397D" w:rsidP="00A057F7">
      <w:pPr>
        <w:pStyle w:val="Default"/>
        <w:jc w:val="both"/>
        <w:rPr>
          <w:sz w:val="20"/>
          <w:szCs w:val="20"/>
        </w:rPr>
      </w:pPr>
    </w:p>
    <w:p w14:paraId="05B327CB" w14:textId="77777777" w:rsidR="00D6682F" w:rsidRPr="006D3C4B" w:rsidRDefault="00D6682F" w:rsidP="00A057F7">
      <w:pPr>
        <w:pStyle w:val="Default"/>
        <w:jc w:val="both"/>
        <w:rPr>
          <w:b/>
          <w:bCs/>
          <w:sz w:val="20"/>
          <w:szCs w:val="20"/>
        </w:rPr>
      </w:pPr>
    </w:p>
    <w:p w14:paraId="450A3E15" w14:textId="77777777" w:rsidR="00B95893" w:rsidRPr="006D3C4B" w:rsidRDefault="00B95893" w:rsidP="00A057F7">
      <w:pPr>
        <w:pStyle w:val="Default"/>
        <w:jc w:val="both"/>
        <w:rPr>
          <w:sz w:val="20"/>
          <w:szCs w:val="20"/>
        </w:rPr>
      </w:pPr>
      <w:r w:rsidRPr="006D3C4B">
        <w:rPr>
          <w:b/>
          <w:bCs/>
          <w:sz w:val="20"/>
          <w:szCs w:val="20"/>
        </w:rPr>
        <w:lastRenderedPageBreak/>
        <w:t>EL SUPERVISOR GENERAL DE TORNEOS</w:t>
      </w:r>
      <w:r w:rsidRPr="006D3C4B">
        <w:rPr>
          <w:sz w:val="20"/>
          <w:szCs w:val="20"/>
        </w:rPr>
        <w:t xml:space="preserve">: </w:t>
      </w:r>
    </w:p>
    <w:p w14:paraId="34FC9355" w14:textId="77777777" w:rsidR="00D6682F" w:rsidRPr="006D3C4B" w:rsidRDefault="00D6682F" w:rsidP="00A057F7">
      <w:pPr>
        <w:pStyle w:val="Default"/>
        <w:jc w:val="both"/>
        <w:rPr>
          <w:sz w:val="20"/>
          <w:szCs w:val="20"/>
        </w:rPr>
      </w:pPr>
    </w:p>
    <w:p w14:paraId="58ACE657" w14:textId="5D72A3CB" w:rsidR="00B95893" w:rsidRPr="00B656D5" w:rsidRDefault="00B95893" w:rsidP="00A057F7">
      <w:pPr>
        <w:pStyle w:val="Default"/>
        <w:jc w:val="both"/>
        <w:rPr>
          <w:b/>
          <w:sz w:val="20"/>
          <w:szCs w:val="20"/>
        </w:rPr>
      </w:pPr>
      <w:r w:rsidRPr="00B656D5">
        <w:rPr>
          <w:b/>
          <w:sz w:val="20"/>
          <w:szCs w:val="20"/>
        </w:rPr>
        <w:t xml:space="preserve">ARTÍCULO </w:t>
      </w:r>
      <w:r w:rsidR="007717B4">
        <w:rPr>
          <w:b/>
          <w:sz w:val="20"/>
          <w:szCs w:val="20"/>
        </w:rPr>
        <w:t>6</w:t>
      </w:r>
    </w:p>
    <w:p w14:paraId="7C0D75DD" w14:textId="77777777" w:rsidR="00485E7E" w:rsidRPr="006D3C4B" w:rsidRDefault="00485E7E" w:rsidP="00D6682F">
      <w:pPr>
        <w:pStyle w:val="Default"/>
        <w:jc w:val="both"/>
        <w:rPr>
          <w:sz w:val="20"/>
          <w:szCs w:val="20"/>
        </w:rPr>
      </w:pPr>
    </w:p>
    <w:p w14:paraId="2B6F8C75" w14:textId="77777777" w:rsidR="00D6682F" w:rsidRPr="006D3C4B" w:rsidRDefault="00B95893" w:rsidP="002931C5">
      <w:pPr>
        <w:pStyle w:val="Default"/>
        <w:jc w:val="both"/>
        <w:rPr>
          <w:sz w:val="20"/>
          <w:szCs w:val="20"/>
        </w:rPr>
      </w:pPr>
      <w:r w:rsidRPr="006D3C4B">
        <w:rPr>
          <w:sz w:val="20"/>
          <w:szCs w:val="20"/>
        </w:rPr>
        <w:t>La Junta Directiva designará un Supervisor General de Torneos quien tendrá las siguientes obligaciones:</w:t>
      </w:r>
    </w:p>
    <w:p w14:paraId="716C3101" w14:textId="77777777" w:rsidR="00D6682F" w:rsidRPr="006D3C4B" w:rsidRDefault="00D6682F" w:rsidP="002931C5">
      <w:pPr>
        <w:pStyle w:val="Default"/>
        <w:jc w:val="both"/>
        <w:rPr>
          <w:sz w:val="20"/>
          <w:szCs w:val="20"/>
        </w:rPr>
      </w:pPr>
    </w:p>
    <w:p w14:paraId="5EA0DEA9" w14:textId="77777777" w:rsidR="00B95893" w:rsidRPr="006D3C4B" w:rsidRDefault="00B95893" w:rsidP="002931C5">
      <w:pPr>
        <w:pStyle w:val="Default"/>
        <w:jc w:val="both"/>
        <w:rPr>
          <w:sz w:val="20"/>
          <w:szCs w:val="20"/>
        </w:rPr>
      </w:pPr>
      <w:r w:rsidRPr="006D3C4B">
        <w:rPr>
          <w:sz w:val="20"/>
          <w:szCs w:val="20"/>
        </w:rPr>
        <w:t xml:space="preserve">1. Velar por el cumplimiento del presente Reglamento y del Código de Conducta. </w:t>
      </w:r>
    </w:p>
    <w:p w14:paraId="5C8AD76E" w14:textId="77777777" w:rsidR="00F11E18" w:rsidRPr="006D3C4B" w:rsidRDefault="00F11E18" w:rsidP="002931C5">
      <w:pPr>
        <w:pStyle w:val="Default"/>
        <w:jc w:val="both"/>
        <w:rPr>
          <w:sz w:val="20"/>
          <w:szCs w:val="20"/>
        </w:rPr>
      </w:pPr>
    </w:p>
    <w:p w14:paraId="55776F3A" w14:textId="3E0D0B99" w:rsidR="00B95893" w:rsidRPr="006D3C4B" w:rsidRDefault="00B95893" w:rsidP="002931C5">
      <w:pPr>
        <w:pStyle w:val="Default"/>
        <w:jc w:val="both"/>
        <w:rPr>
          <w:sz w:val="20"/>
          <w:szCs w:val="20"/>
        </w:rPr>
      </w:pPr>
      <w:r w:rsidRPr="006D3C4B">
        <w:rPr>
          <w:sz w:val="20"/>
          <w:szCs w:val="20"/>
        </w:rPr>
        <w:t xml:space="preserve">2. Actuar como autoridad final en los torneos en lo referente al Reglamento y el Código de Conducta. </w:t>
      </w:r>
    </w:p>
    <w:p w14:paraId="61F2DCDC" w14:textId="77777777" w:rsidR="00F11E18" w:rsidRPr="006D3C4B" w:rsidRDefault="00F11E18" w:rsidP="002931C5">
      <w:pPr>
        <w:pStyle w:val="Default"/>
        <w:jc w:val="both"/>
        <w:rPr>
          <w:sz w:val="20"/>
          <w:szCs w:val="20"/>
        </w:rPr>
      </w:pPr>
    </w:p>
    <w:p w14:paraId="22283650" w14:textId="4294AA82" w:rsidR="00B95893" w:rsidRPr="006D3C4B" w:rsidRDefault="00A2222A" w:rsidP="002931C5">
      <w:pPr>
        <w:pStyle w:val="Default"/>
        <w:jc w:val="both"/>
        <w:rPr>
          <w:sz w:val="20"/>
          <w:szCs w:val="20"/>
        </w:rPr>
      </w:pPr>
      <w:r>
        <w:rPr>
          <w:sz w:val="20"/>
          <w:szCs w:val="20"/>
        </w:rPr>
        <w:t>3</w:t>
      </w:r>
      <w:r w:rsidR="00B95893" w:rsidRPr="006D3C4B">
        <w:rPr>
          <w:sz w:val="20"/>
          <w:szCs w:val="20"/>
        </w:rPr>
        <w:t>. Participar en la elaboración de los cuadros o llaves de juego</w:t>
      </w:r>
      <w:r>
        <w:rPr>
          <w:sz w:val="20"/>
          <w:szCs w:val="20"/>
        </w:rPr>
        <w:t xml:space="preserve"> y su programación</w:t>
      </w:r>
      <w:r w:rsidR="00B95893" w:rsidRPr="006D3C4B">
        <w:rPr>
          <w:sz w:val="20"/>
          <w:szCs w:val="20"/>
        </w:rPr>
        <w:t xml:space="preserve">. </w:t>
      </w:r>
    </w:p>
    <w:p w14:paraId="7BB871C0" w14:textId="5C5E06F4" w:rsidR="00F11E18" w:rsidRDefault="00F11E18" w:rsidP="002931C5">
      <w:pPr>
        <w:pStyle w:val="Default"/>
        <w:jc w:val="both"/>
        <w:rPr>
          <w:sz w:val="20"/>
          <w:szCs w:val="20"/>
        </w:rPr>
      </w:pPr>
    </w:p>
    <w:p w14:paraId="2A139ADC" w14:textId="06919F96" w:rsidR="00A2222A" w:rsidRPr="006D3C4B" w:rsidRDefault="00A2222A" w:rsidP="00A2222A">
      <w:pPr>
        <w:pStyle w:val="Default"/>
        <w:jc w:val="both"/>
        <w:rPr>
          <w:sz w:val="20"/>
          <w:szCs w:val="20"/>
        </w:rPr>
      </w:pPr>
      <w:r>
        <w:rPr>
          <w:sz w:val="20"/>
          <w:szCs w:val="20"/>
        </w:rPr>
        <w:t xml:space="preserve">4. </w:t>
      </w:r>
      <w:r w:rsidRPr="006D3C4B">
        <w:rPr>
          <w:sz w:val="20"/>
          <w:szCs w:val="20"/>
        </w:rPr>
        <w:t xml:space="preserve">Definir, cuando sean necesarios, cambios en la programación y/o los horarios de los juegos de los torneos de CNT, así como las sedes. </w:t>
      </w:r>
    </w:p>
    <w:p w14:paraId="1E3DB4A8" w14:textId="55F81A3E" w:rsidR="00A2222A" w:rsidRPr="006D3C4B" w:rsidRDefault="00A2222A" w:rsidP="002931C5">
      <w:pPr>
        <w:pStyle w:val="Default"/>
        <w:jc w:val="both"/>
        <w:rPr>
          <w:sz w:val="20"/>
          <w:szCs w:val="20"/>
        </w:rPr>
      </w:pPr>
    </w:p>
    <w:p w14:paraId="6DF0D905" w14:textId="7C18237C" w:rsidR="00B95893" w:rsidRPr="006D3C4B" w:rsidRDefault="00B95893" w:rsidP="002931C5">
      <w:pPr>
        <w:pStyle w:val="Default"/>
        <w:jc w:val="both"/>
        <w:rPr>
          <w:sz w:val="20"/>
          <w:szCs w:val="20"/>
        </w:rPr>
      </w:pPr>
      <w:r w:rsidRPr="006D3C4B">
        <w:rPr>
          <w:sz w:val="20"/>
          <w:szCs w:val="20"/>
        </w:rPr>
        <w:t xml:space="preserve">5. Dirigir, supervisar y evaluar </w:t>
      </w:r>
      <w:r w:rsidR="0051397D" w:rsidRPr="006D3C4B">
        <w:rPr>
          <w:sz w:val="20"/>
          <w:szCs w:val="20"/>
        </w:rPr>
        <w:t xml:space="preserve">a los fiscales de los torneos de CNT </w:t>
      </w:r>
      <w:r w:rsidRPr="006D3C4B">
        <w:rPr>
          <w:sz w:val="20"/>
          <w:szCs w:val="20"/>
        </w:rPr>
        <w:t xml:space="preserve">y recomendar su cambio si lo cree conveniente. </w:t>
      </w:r>
    </w:p>
    <w:p w14:paraId="4BC281D6" w14:textId="77777777" w:rsidR="00D6682F" w:rsidRPr="006D3C4B" w:rsidRDefault="00D6682F" w:rsidP="00A057F7">
      <w:pPr>
        <w:pStyle w:val="Default"/>
        <w:jc w:val="both"/>
        <w:rPr>
          <w:b/>
          <w:bCs/>
          <w:sz w:val="20"/>
          <w:szCs w:val="20"/>
        </w:rPr>
      </w:pPr>
    </w:p>
    <w:p w14:paraId="7FFBD3AB" w14:textId="77777777" w:rsidR="002931C5" w:rsidRPr="006D3C4B" w:rsidRDefault="002931C5" w:rsidP="00A057F7">
      <w:pPr>
        <w:pStyle w:val="Default"/>
        <w:jc w:val="both"/>
        <w:rPr>
          <w:b/>
          <w:bCs/>
          <w:sz w:val="20"/>
          <w:szCs w:val="20"/>
        </w:rPr>
      </w:pPr>
    </w:p>
    <w:p w14:paraId="7AF43AA8" w14:textId="77777777" w:rsidR="00B95893" w:rsidRPr="006D3C4B" w:rsidRDefault="00B95893" w:rsidP="00A057F7">
      <w:pPr>
        <w:pStyle w:val="Default"/>
        <w:jc w:val="both"/>
        <w:rPr>
          <w:sz w:val="20"/>
          <w:szCs w:val="20"/>
        </w:rPr>
      </w:pPr>
      <w:r w:rsidRPr="006D3C4B">
        <w:rPr>
          <w:b/>
          <w:bCs/>
          <w:sz w:val="20"/>
          <w:szCs w:val="20"/>
        </w:rPr>
        <w:t>DE LAS AFILIACIONES E INSCRIPCIONES</w:t>
      </w:r>
      <w:r w:rsidRPr="006D3C4B">
        <w:rPr>
          <w:sz w:val="20"/>
          <w:szCs w:val="20"/>
        </w:rPr>
        <w:t xml:space="preserve">: </w:t>
      </w:r>
    </w:p>
    <w:p w14:paraId="067B42D5" w14:textId="77777777" w:rsidR="00D6682F" w:rsidRPr="006D3C4B" w:rsidRDefault="00D6682F" w:rsidP="00A057F7">
      <w:pPr>
        <w:pStyle w:val="Default"/>
        <w:jc w:val="both"/>
        <w:rPr>
          <w:sz w:val="20"/>
          <w:szCs w:val="20"/>
        </w:rPr>
      </w:pPr>
    </w:p>
    <w:p w14:paraId="41BFAC56" w14:textId="072FCF9E" w:rsidR="00B95893" w:rsidRPr="00B656D5" w:rsidRDefault="00B95893" w:rsidP="00A057F7">
      <w:pPr>
        <w:pStyle w:val="Default"/>
        <w:jc w:val="both"/>
        <w:rPr>
          <w:b/>
          <w:sz w:val="20"/>
          <w:szCs w:val="20"/>
        </w:rPr>
      </w:pPr>
      <w:r w:rsidRPr="00B656D5">
        <w:rPr>
          <w:b/>
          <w:sz w:val="20"/>
          <w:szCs w:val="20"/>
        </w:rPr>
        <w:t xml:space="preserve">ARTÍCULO </w:t>
      </w:r>
      <w:r w:rsidR="007717B4">
        <w:rPr>
          <w:b/>
          <w:sz w:val="20"/>
          <w:szCs w:val="20"/>
        </w:rPr>
        <w:t>7</w:t>
      </w:r>
    </w:p>
    <w:p w14:paraId="7143399A" w14:textId="77777777" w:rsidR="00D6682F" w:rsidRPr="006D3C4B" w:rsidRDefault="00D6682F" w:rsidP="00A057F7">
      <w:pPr>
        <w:pStyle w:val="Default"/>
        <w:jc w:val="both"/>
        <w:rPr>
          <w:sz w:val="20"/>
          <w:szCs w:val="20"/>
        </w:rPr>
      </w:pPr>
    </w:p>
    <w:p w14:paraId="3B05CB65" w14:textId="3B361E94" w:rsidR="00060D02" w:rsidRPr="006D3C4B" w:rsidRDefault="00060D02" w:rsidP="00060D02">
      <w:pPr>
        <w:pStyle w:val="Default"/>
        <w:jc w:val="both"/>
        <w:rPr>
          <w:sz w:val="20"/>
          <w:szCs w:val="20"/>
        </w:rPr>
      </w:pPr>
      <w:r w:rsidRPr="006D3C4B">
        <w:rPr>
          <w:sz w:val="20"/>
          <w:szCs w:val="20"/>
        </w:rPr>
        <w:t>Para participar en los torneos de CNT programados por la FCT, el jugador deberá afiliarse anualmente a la FCT e inscribirse para cada torneo en que vaya a participar. Al afiliarse por primera vez el jugador deberá presentar una copia del certificado de nacimiento, de la cédula de menor o del pasaporte</w:t>
      </w:r>
      <w:r w:rsidR="008D7642" w:rsidRPr="006D3C4B">
        <w:rPr>
          <w:sz w:val="20"/>
          <w:szCs w:val="20"/>
        </w:rPr>
        <w:t>, o de cualquier otro documento que la FCT solicite que permita identificar al jugador y su fecha de nacimiento</w:t>
      </w:r>
      <w:r w:rsidRPr="006D3C4B">
        <w:rPr>
          <w:sz w:val="20"/>
          <w:szCs w:val="20"/>
        </w:rPr>
        <w:t xml:space="preserve">. Ningún jugador podrá participar en un torneo o ser incluido en el sorteo respectivo si no está debidamente afiliado y si no ha pagado su inscripción respectiva y enviado y confirmado con la FCT su </w:t>
      </w:r>
      <w:r w:rsidR="008D7642" w:rsidRPr="006D3C4B">
        <w:rPr>
          <w:sz w:val="20"/>
          <w:szCs w:val="20"/>
        </w:rPr>
        <w:t xml:space="preserve">afiliación, </w:t>
      </w:r>
      <w:r w:rsidRPr="006D3C4B">
        <w:rPr>
          <w:sz w:val="20"/>
          <w:szCs w:val="20"/>
        </w:rPr>
        <w:t>inscripción</w:t>
      </w:r>
      <w:r w:rsidR="008D7642" w:rsidRPr="006D3C4B">
        <w:rPr>
          <w:sz w:val="20"/>
          <w:szCs w:val="20"/>
        </w:rPr>
        <w:t xml:space="preserve"> y pago</w:t>
      </w:r>
      <w:r w:rsidRPr="006D3C4B">
        <w:rPr>
          <w:sz w:val="20"/>
          <w:szCs w:val="20"/>
        </w:rPr>
        <w:t xml:space="preserve">. </w:t>
      </w:r>
      <w:r w:rsidR="0051397D" w:rsidRPr="006D3C4B">
        <w:rPr>
          <w:sz w:val="20"/>
          <w:szCs w:val="20"/>
        </w:rPr>
        <w:t xml:space="preserve">En caso de haber enviado correo electrónico, mensaje de texto o </w:t>
      </w:r>
      <w:r w:rsidR="001C6932" w:rsidRPr="006D3C4B">
        <w:rPr>
          <w:sz w:val="20"/>
          <w:szCs w:val="20"/>
        </w:rPr>
        <w:t>WhatsApp</w:t>
      </w:r>
      <w:r w:rsidR="0051397D" w:rsidRPr="006D3C4B">
        <w:rPr>
          <w:sz w:val="20"/>
          <w:szCs w:val="20"/>
        </w:rPr>
        <w:t xml:space="preserve">, si no tiene respuesta de recibido </w:t>
      </w:r>
      <w:r w:rsidR="006D3C4B">
        <w:rPr>
          <w:sz w:val="20"/>
          <w:szCs w:val="20"/>
        </w:rPr>
        <w:t xml:space="preserve">por parte de un funcionario de la FCT, se entenderá que </w:t>
      </w:r>
      <w:r w:rsidR="0051397D" w:rsidRPr="006D3C4B">
        <w:rPr>
          <w:sz w:val="20"/>
          <w:szCs w:val="20"/>
        </w:rPr>
        <w:t xml:space="preserve">no </w:t>
      </w:r>
      <w:r w:rsidR="006D3C4B">
        <w:rPr>
          <w:sz w:val="20"/>
          <w:szCs w:val="20"/>
        </w:rPr>
        <w:t xml:space="preserve">ha sido </w:t>
      </w:r>
      <w:r w:rsidR="0051397D" w:rsidRPr="006D3C4B">
        <w:rPr>
          <w:sz w:val="20"/>
          <w:szCs w:val="20"/>
        </w:rPr>
        <w:t xml:space="preserve">confirmada la inscripción o afiliación. </w:t>
      </w:r>
      <w:r w:rsidR="00A2222A">
        <w:rPr>
          <w:sz w:val="20"/>
          <w:szCs w:val="20"/>
        </w:rPr>
        <w:t>No está habilitado el</w:t>
      </w:r>
      <w:r w:rsidR="00E14CDB">
        <w:rPr>
          <w:sz w:val="20"/>
          <w:szCs w:val="20"/>
        </w:rPr>
        <w:t xml:space="preserve"> fax para realizar afiliaciones.</w:t>
      </w:r>
    </w:p>
    <w:p w14:paraId="6858C4AB" w14:textId="77777777" w:rsidR="00060D02" w:rsidRPr="006D3C4B" w:rsidRDefault="00060D02" w:rsidP="00060D02">
      <w:pPr>
        <w:pStyle w:val="Default"/>
        <w:jc w:val="both"/>
        <w:rPr>
          <w:sz w:val="20"/>
          <w:szCs w:val="20"/>
        </w:rPr>
      </w:pPr>
    </w:p>
    <w:p w14:paraId="307DD24D" w14:textId="77777777" w:rsidR="00060D02" w:rsidRPr="006D3C4B" w:rsidRDefault="00060D02" w:rsidP="00060D02">
      <w:pPr>
        <w:pStyle w:val="Default"/>
        <w:jc w:val="both"/>
        <w:rPr>
          <w:sz w:val="20"/>
          <w:szCs w:val="20"/>
        </w:rPr>
      </w:pPr>
      <w:r w:rsidRPr="006D3C4B">
        <w:rPr>
          <w:sz w:val="20"/>
          <w:szCs w:val="20"/>
        </w:rPr>
        <w:t>La Junta Directiva de la FCT determinará anualmente el costo de la afiliación anual de jugadores y profesores y de la ins</w:t>
      </w:r>
      <w:r w:rsidR="008D7642" w:rsidRPr="006D3C4B">
        <w:rPr>
          <w:sz w:val="20"/>
          <w:szCs w:val="20"/>
        </w:rPr>
        <w:t xml:space="preserve">cripción en los torneos de CNT, y podrá establecer descuentos </w:t>
      </w:r>
      <w:r w:rsidR="004159DE" w:rsidRPr="006D3C4B">
        <w:rPr>
          <w:sz w:val="20"/>
          <w:szCs w:val="20"/>
        </w:rPr>
        <w:t xml:space="preserve">de hasta un 10% </w:t>
      </w:r>
      <w:r w:rsidR="008D7642" w:rsidRPr="006D3C4B">
        <w:rPr>
          <w:sz w:val="20"/>
          <w:szCs w:val="20"/>
        </w:rPr>
        <w:t xml:space="preserve">por el pago de la totalidad de las inscripciones de torneos de CNT y </w:t>
      </w:r>
      <w:r w:rsidR="004159DE" w:rsidRPr="006D3C4B">
        <w:rPr>
          <w:sz w:val="20"/>
          <w:szCs w:val="20"/>
        </w:rPr>
        <w:t>afiliación</w:t>
      </w:r>
      <w:r w:rsidR="008D7642" w:rsidRPr="006D3C4B">
        <w:rPr>
          <w:sz w:val="20"/>
          <w:szCs w:val="20"/>
        </w:rPr>
        <w:t xml:space="preserve"> anual si se hace</w:t>
      </w:r>
      <w:r w:rsidR="004159DE" w:rsidRPr="006D3C4B">
        <w:rPr>
          <w:sz w:val="20"/>
          <w:szCs w:val="20"/>
        </w:rPr>
        <w:t>n</w:t>
      </w:r>
      <w:r w:rsidR="008D7642" w:rsidRPr="006D3C4B">
        <w:rPr>
          <w:sz w:val="20"/>
          <w:szCs w:val="20"/>
        </w:rPr>
        <w:t xml:space="preserve"> en un solo tracto.</w:t>
      </w:r>
    </w:p>
    <w:p w14:paraId="65F9A950" w14:textId="77777777" w:rsidR="008D7642" w:rsidRPr="006D3C4B" w:rsidRDefault="008D7642" w:rsidP="00060D02">
      <w:pPr>
        <w:pStyle w:val="Default"/>
        <w:jc w:val="both"/>
        <w:rPr>
          <w:sz w:val="20"/>
          <w:szCs w:val="20"/>
        </w:rPr>
      </w:pPr>
    </w:p>
    <w:p w14:paraId="35E15DFF" w14:textId="77777777" w:rsidR="00060D02" w:rsidRPr="006D3C4B" w:rsidRDefault="00060D02" w:rsidP="00060D02">
      <w:pPr>
        <w:pStyle w:val="Default"/>
        <w:jc w:val="both"/>
        <w:rPr>
          <w:sz w:val="20"/>
          <w:szCs w:val="20"/>
        </w:rPr>
      </w:pPr>
      <w:r w:rsidRPr="006D3C4B">
        <w:rPr>
          <w:sz w:val="20"/>
          <w:szCs w:val="20"/>
        </w:rPr>
        <w:t>La afiliación es requisito indispensable para que los profesores</w:t>
      </w:r>
      <w:r w:rsidR="006D3C4B">
        <w:rPr>
          <w:sz w:val="20"/>
          <w:szCs w:val="20"/>
        </w:rPr>
        <w:t>/instructores/entrenadores</w:t>
      </w:r>
      <w:r w:rsidRPr="006D3C4B">
        <w:rPr>
          <w:sz w:val="20"/>
          <w:szCs w:val="20"/>
        </w:rPr>
        <w:t xml:space="preserve"> puedan participar en cursos de la FCT, ITF, Comité Olímpico u otros que requieran un aval de la FCT, puedan acompañar a las delegaciones nacionales, ser fiscales de torneos de CNT, recibir remuneraciones de la FCT y realizar cualquier trámite que implique el respaldo o aval por parte de la FCT. </w:t>
      </w:r>
    </w:p>
    <w:p w14:paraId="21DFC3C0" w14:textId="77777777" w:rsidR="00060D02" w:rsidRPr="006D3C4B" w:rsidRDefault="00060D02" w:rsidP="00060D02">
      <w:pPr>
        <w:pStyle w:val="Default"/>
        <w:jc w:val="both"/>
        <w:rPr>
          <w:sz w:val="20"/>
          <w:szCs w:val="20"/>
        </w:rPr>
      </w:pPr>
    </w:p>
    <w:p w14:paraId="20655480" w14:textId="3C5E4870" w:rsidR="00060D02" w:rsidRPr="00B656D5" w:rsidRDefault="00060D02" w:rsidP="00060D02">
      <w:pPr>
        <w:pStyle w:val="Default"/>
        <w:jc w:val="both"/>
        <w:rPr>
          <w:b/>
          <w:sz w:val="20"/>
          <w:szCs w:val="20"/>
        </w:rPr>
      </w:pPr>
      <w:r w:rsidRPr="00B656D5">
        <w:rPr>
          <w:b/>
          <w:sz w:val="20"/>
          <w:szCs w:val="20"/>
        </w:rPr>
        <w:t>ART</w:t>
      </w:r>
      <w:r w:rsidR="00215D37">
        <w:rPr>
          <w:b/>
          <w:sz w:val="20"/>
          <w:szCs w:val="20"/>
        </w:rPr>
        <w:t xml:space="preserve">ÍCULO </w:t>
      </w:r>
      <w:r w:rsidR="007717B4">
        <w:rPr>
          <w:b/>
          <w:sz w:val="20"/>
          <w:szCs w:val="20"/>
        </w:rPr>
        <w:t>8</w:t>
      </w:r>
    </w:p>
    <w:p w14:paraId="6A676B5E" w14:textId="77777777" w:rsidR="00060D02" w:rsidRPr="006D3C4B" w:rsidRDefault="00060D02" w:rsidP="00060D02">
      <w:pPr>
        <w:pStyle w:val="Default"/>
        <w:jc w:val="both"/>
        <w:rPr>
          <w:sz w:val="20"/>
          <w:szCs w:val="20"/>
        </w:rPr>
      </w:pPr>
    </w:p>
    <w:p w14:paraId="1C8EF02F" w14:textId="77777777" w:rsidR="006F6293" w:rsidRPr="006D3C4B" w:rsidRDefault="00060D02" w:rsidP="00060D02">
      <w:pPr>
        <w:pStyle w:val="Default"/>
        <w:jc w:val="both"/>
        <w:rPr>
          <w:sz w:val="20"/>
          <w:szCs w:val="20"/>
        </w:rPr>
      </w:pPr>
      <w:r w:rsidRPr="006D3C4B">
        <w:rPr>
          <w:sz w:val="20"/>
          <w:szCs w:val="20"/>
        </w:rPr>
        <w:t xml:space="preserve">Toda participación de jugadores, en torneos dentro de Costa Rica o en torneos internacionales, representando o no al país, deberá ser avalada por la FCT, incluyendo en aquellos torneos en los que los jugadores puedan inscribirse directamente sin hacerlo por medio de la FCT, salvo que la normativa de la ITF o la FCT disponga lo contrario. </w:t>
      </w:r>
    </w:p>
    <w:p w14:paraId="32A0F84B" w14:textId="77777777" w:rsidR="004159DE" w:rsidRPr="006D3C4B" w:rsidRDefault="004159DE" w:rsidP="00060D02">
      <w:pPr>
        <w:pStyle w:val="Default"/>
        <w:jc w:val="both"/>
        <w:rPr>
          <w:sz w:val="20"/>
          <w:szCs w:val="20"/>
        </w:rPr>
      </w:pPr>
    </w:p>
    <w:p w14:paraId="64621815" w14:textId="57A274DC" w:rsidR="006F6293" w:rsidRPr="00B656D5" w:rsidRDefault="00215D37" w:rsidP="00060D02">
      <w:pPr>
        <w:pStyle w:val="Default"/>
        <w:jc w:val="both"/>
        <w:rPr>
          <w:b/>
          <w:sz w:val="20"/>
          <w:szCs w:val="20"/>
        </w:rPr>
      </w:pPr>
      <w:r>
        <w:rPr>
          <w:b/>
          <w:sz w:val="20"/>
          <w:szCs w:val="20"/>
        </w:rPr>
        <w:t xml:space="preserve">ARTÍCULO </w:t>
      </w:r>
      <w:r w:rsidR="007717B4">
        <w:rPr>
          <w:b/>
          <w:sz w:val="20"/>
          <w:szCs w:val="20"/>
        </w:rPr>
        <w:t>9</w:t>
      </w:r>
    </w:p>
    <w:p w14:paraId="2242B85F" w14:textId="77777777" w:rsidR="006F6293" w:rsidRPr="006D3C4B" w:rsidRDefault="006F6293" w:rsidP="00060D02">
      <w:pPr>
        <w:pStyle w:val="Default"/>
        <w:jc w:val="both"/>
        <w:rPr>
          <w:sz w:val="20"/>
          <w:szCs w:val="20"/>
        </w:rPr>
      </w:pPr>
    </w:p>
    <w:p w14:paraId="74A7C6B6" w14:textId="77777777" w:rsidR="004159DE" w:rsidRPr="006D3C4B" w:rsidRDefault="006F6293" w:rsidP="006F6293">
      <w:pPr>
        <w:pStyle w:val="Default"/>
        <w:jc w:val="both"/>
        <w:rPr>
          <w:sz w:val="20"/>
          <w:szCs w:val="20"/>
        </w:rPr>
      </w:pPr>
      <w:r w:rsidRPr="006D3C4B">
        <w:rPr>
          <w:sz w:val="20"/>
          <w:szCs w:val="20"/>
        </w:rPr>
        <w:t xml:space="preserve">Los jugadores </w:t>
      </w:r>
      <w:r w:rsidR="004159DE" w:rsidRPr="006D3C4B">
        <w:rPr>
          <w:sz w:val="20"/>
          <w:szCs w:val="20"/>
        </w:rPr>
        <w:t>M</w:t>
      </w:r>
      <w:r w:rsidRPr="006D3C4B">
        <w:rPr>
          <w:sz w:val="20"/>
          <w:szCs w:val="20"/>
        </w:rPr>
        <w:t xml:space="preserve">enores que participen en torneos ITF y COTECC deberán pagar el </w:t>
      </w:r>
      <w:r w:rsidR="002931C5" w:rsidRPr="006D3C4B">
        <w:rPr>
          <w:sz w:val="20"/>
          <w:szCs w:val="20"/>
        </w:rPr>
        <w:t>aval,</w:t>
      </w:r>
      <w:r w:rsidRPr="006D3C4B">
        <w:rPr>
          <w:sz w:val="20"/>
          <w:szCs w:val="20"/>
        </w:rPr>
        <w:t xml:space="preserve"> pero hasta un máximo de 3 avales por año.</w:t>
      </w:r>
    </w:p>
    <w:p w14:paraId="637F28C7" w14:textId="77777777" w:rsidR="004159DE" w:rsidRPr="006D3C4B" w:rsidRDefault="004159DE" w:rsidP="006F6293">
      <w:pPr>
        <w:pStyle w:val="Default"/>
        <w:jc w:val="both"/>
        <w:rPr>
          <w:sz w:val="20"/>
          <w:szCs w:val="20"/>
        </w:rPr>
      </w:pPr>
    </w:p>
    <w:p w14:paraId="204C5374" w14:textId="77777777" w:rsidR="006F6293" w:rsidRDefault="006F6293" w:rsidP="006F6293">
      <w:pPr>
        <w:pStyle w:val="Default"/>
        <w:jc w:val="both"/>
        <w:rPr>
          <w:sz w:val="20"/>
          <w:szCs w:val="20"/>
        </w:rPr>
      </w:pPr>
      <w:r w:rsidRPr="006D3C4B">
        <w:rPr>
          <w:sz w:val="20"/>
          <w:szCs w:val="20"/>
        </w:rPr>
        <w:t>Para los torneos ITF que se juegan en Costa Rica los jugadores no pagarán aval alguno a la FCT</w:t>
      </w:r>
      <w:r w:rsidR="00FD08FD" w:rsidRPr="006D3C4B">
        <w:rPr>
          <w:sz w:val="20"/>
          <w:szCs w:val="20"/>
        </w:rPr>
        <w:t xml:space="preserve">, pero los jugadores sí deberán pagar su afiliación </w:t>
      </w:r>
      <w:r w:rsidR="006D3C4B">
        <w:rPr>
          <w:sz w:val="20"/>
          <w:szCs w:val="20"/>
        </w:rPr>
        <w:t xml:space="preserve">anual </w:t>
      </w:r>
      <w:r w:rsidR="00FD08FD" w:rsidRPr="006D3C4B">
        <w:rPr>
          <w:sz w:val="20"/>
          <w:szCs w:val="20"/>
        </w:rPr>
        <w:t>a la FCT</w:t>
      </w:r>
      <w:r w:rsidRPr="006D3C4B">
        <w:rPr>
          <w:sz w:val="20"/>
          <w:szCs w:val="20"/>
        </w:rPr>
        <w:t>.</w:t>
      </w:r>
    </w:p>
    <w:p w14:paraId="6D167FAB" w14:textId="77777777" w:rsidR="00430B26" w:rsidRDefault="00430B26" w:rsidP="006F6293">
      <w:pPr>
        <w:pStyle w:val="Default"/>
        <w:jc w:val="both"/>
        <w:rPr>
          <w:sz w:val="20"/>
          <w:szCs w:val="20"/>
        </w:rPr>
      </w:pPr>
    </w:p>
    <w:p w14:paraId="2B2A57F7" w14:textId="0B00D527" w:rsidR="001C6932" w:rsidRPr="006D3C4B" w:rsidRDefault="001C6932" w:rsidP="006F6293">
      <w:pPr>
        <w:pStyle w:val="Default"/>
        <w:jc w:val="both"/>
        <w:rPr>
          <w:sz w:val="20"/>
          <w:szCs w:val="20"/>
        </w:rPr>
      </w:pPr>
      <w:r>
        <w:rPr>
          <w:sz w:val="20"/>
          <w:szCs w:val="20"/>
        </w:rPr>
        <w:t>En los torneos COTECC que se juegan en Costa Rica los jugadores si deben pagar el aval</w:t>
      </w:r>
      <w:r w:rsidR="00E14CDB">
        <w:rPr>
          <w:sz w:val="20"/>
          <w:szCs w:val="20"/>
        </w:rPr>
        <w:t xml:space="preserve"> a la FCT</w:t>
      </w:r>
      <w:r>
        <w:rPr>
          <w:sz w:val="20"/>
          <w:szCs w:val="20"/>
        </w:rPr>
        <w:t>.</w:t>
      </w:r>
    </w:p>
    <w:p w14:paraId="127D7BDF" w14:textId="760507FB" w:rsidR="004159DE" w:rsidRPr="006D3C4B" w:rsidRDefault="00E14CDB" w:rsidP="006F6293">
      <w:pPr>
        <w:pStyle w:val="Default"/>
        <w:jc w:val="both"/>
        <w:rPr>
          <w:sz w:val="20"/>
          <w:szCs w:val="20"/>
        </w:rPr>
      </w:pPr>
      <w:r>
        <w:rPr>
          <w:sz w:val="20"/>
          <w:szCs w:val="20"/>
        </w:rPr>
        <w:t xml:space="preserve">  </w:t>
      </w:r>
    </w:p>
    <w:p w14:paraId="7305C505" w14:textId="77777777" w:rsidR="004159DE" w:rsidRPr="006D3C4B" w:rsidRDefault="004159DE" w:rsidP="004159DE">
      <w:pPr>
        <w:pStyle w:val="Default"/>
        <w:jc w:val="both"/>
        <w:rPr>
          <w:sz w:val="20"/>
          <w:szCs w:val="20"/>
        </w:rPr>
      </w:pPr>
      <w:r w:rsidRPr="006D3C4B">
        <w:rPr>
          <w:sz w:val="20"/>
          <w:szCs w:val="20"/>
        </w:rPr>
        <w:t>En el caso de torneos ITF el jugador está obligado a presentar una copia del formulario de inscripción generado con su IPIN en la página de la ITF.</w:t>
      </w:r>
    </w:p>
    <w:p w14:paraId="3F6434B2" w14:textId="77777777" w:rsidR="004159DE" w:rsidRPr="006D3C4B" w:rsidRDefault="004159DE" w:rsidP="004159DE">
      <w:pPr>
        <w:pStyle w:val="Default"/>
        <w:jc w:val="both"/>
        <w:rPr>
          <w:sz w:val="20"/>
          <w:szCs w:val="20"/>
        </w:rPr>
      </w:pPr>
    </w:p>
    <w:p w14:paraId="02466F74" w14:textId="113714D4" w:rsidR="006F6293" w:rsidRPr="00B656D5" w:rsidRDefault="00215D37" w:rsidP="006F6293">
      <w:pPr>
        <w:pStyle w:val="Default"/>
        <w:jc w:val="both"/>
        <w:rPr>
          <w:b/>
          <w:sz w:val="20"/>
          <w:szCs w:val="20"/>
        </w:rPr>
      </w:pPr>
      <w:r>
        <w:rPr>
          <w:b/>
          <w:sz w:val="20"/>
          <w:szCs w:val="20"/>
        </w:rPr>
        <w:t>ARTÍCULO 1</w:t>
      </w:r>
      <w:r w:rsidR="007717B4">
        <w:rPr>
          <w:b/>
          <w:sz w:val="20"/>
          <w:szCs w:val="20"/>
        </w:rPr>
        <w:t>0</w:t>
      </w:r>
    </w:p>
    <w:p w14:paraId="632E5FFF" w14:textId="77777777" w:rsidR="006F6293" w:rsidRPr="006D3C4B" w:rsidRDefault="006F6293" w:rsidP="006F6293">
      <w:pPr>
        <w:pStyle w:val="Default"/>
        <w:jc w:val="both"/>
        <w:rPr>
          <w:sz w:val="20"/>
          <w:szCs w:val="20"/>
        </w:rPr>
      </w:pPr>
    </w:p>
    <w:p w14:paraId="0525B5F3" w14:textId="028C0E35" w:rsidR="006F6293" w:rsidRPr="006D3C4B" w:rsidRDefault="006F6293" w:rsidP="006F6293">
      <w:pPr>
        <w:pStyle w:val="Default"/>
        <w:jc w:val="both"/>
        <w:rPr>
          <w:sz w:val="20"/>
          <w:szCs w:val="20"/>
        </w:rPr>
      </w:pPr>
      <w:r w:rsidRPr="006D3C4B">
        <w:rPr>
          <w:sz w:val="20"/>
          <w:szCs w:val="20"/>
        </w:rPr>
        <w:t xml:space="preserve">Si el jugador participa en un torneo internacional ITF o COTECC sin </w:t>
      </w:r>
      <w:r w:rsidR="00FD08FD" w:rsidRPr="006D3C4B">
        <w:rPr>
          <w:sz w:val="20"/>
          <w:szCs w:val="20"/>
        </w:rPr>
        <w:t xml:space="preserve">haberse afiliado a la FCT o sin </w:t>
      </w:r>
      <w:r w:rsidR="00E14CDB">
        <w:rPr>
          <w:sz w:val="20"/>
          <w:szCs w:val="20"/>
        </w:rPr>
        <w:t xml:space="preserve">pagar </w:t>
      </w:r>
      <w:r w:rsidRPr="006D3C4B">
        <w:rPr>
          <w:sz w:val="20"/>
          <w:szCs w:val="20"/>
        </w:rPr>
        <w:t>el aval</w:t>
      </w:r>
      <w:r w:rsidR="00FD08FD" w:rsidRPr="006D3C4B">
        <w:rPr>
          <w:sz w:val="20"/>
          <w:szCs w:val="20"/>
        </w:rPr>
        <w:t xml:space="preserve"> (si tuviere que pagarlo según es</w:t>
      </w:r>
      <w:r w:rsidR="006D3C4B">
        <w:rPr>
          <w:sz w:val="20"/>
          <w:szCs w:val="20"/>
        </w:rPr>
        <w:t>t</w:t>
      </w:r>
      <w:r w:rsidR="00FD08FD" w:rsidRPr="006D3C4B">
        <w:rPr>
          <w:sz w:val="20"/>
          <w:szCs w:val="20"/>
        </w:rPr>
        <w:t>e Reglamento),</w:t>
      </w:r>
      <w:r w:rsidRPr="006D3C4B">
        <w:rPr>
          <w:sz w:val="20"/>
          <w:szCs w:val="20"/>
        </w:rPr>
        <w:t xml:space="preserve"> y gana puntos en ese torneo, no se le contabilizarán </w:t>
      </w:r>
      <w:r w:rsidR="00FD08FD" w:rsidRPr="006D3C4B">
        <w:rPr>
          <w:sz w:val="20"/>
          <w:szCs w:val="20"/>
        </w:rPr>
        <w:t xml:space="preserve">esos puntos </w:t>
      </w:r>
      <w:r w:rsidRPr="006D3C4B">
        <w:rPr>
          <w:sz w:val="20"/>
          <w:szCs w:val="20"/>
        </w:rPr>
        <w:t xml:space="preserve">para el Ranking Nacional. Además, la FCT se reserva al derecho de informar a los organizadores de esos torneos que el jugador respectivo no se encuentra al día frente a la FCT y por lo tanto </w:t>
      </w:r>
      <w:r w:rsidR="006D3C4B">
        <w:rPr>
          <w:sz w:val="20"/>
          <w:szCs w:val="20"/>
        </w:rPr>
        <w:t xml:space="preserve">dichos organizadores </w:t>
      </w:r>
      <w:r w:rsidRPr="006D3C4B">
        <w:rPr>
          <w:sz w:val="20"/>
          <w:szCs w:val="20"/>
        </w:rPr>
        <w:t>podrá</w:t>
      </w:r>
      <w:r w:rsidR="006D3C4B">
        <w:rPr>
          <w:sz w:val="20"/>
          <w:szCs w:val="20"/>
        </w:rPr>
        <w:t>n</w:t>
      </w:r>
      <w:r w:rsidRPr="006D3C4B">
        <w:rPr>
          <w:sz w:val="20"/>
          <w:szCs w:val="20"/>
        </w:rPr>
        <w:t xml:space="preserve"> impedir </w:t>
      </w:r>
      <w:r w:rsidR="00D40D55">
        <w:rPr>
          <w:sz w:val="20"/>
          <w:szCs w:val="20"/>
        </w:rPr>
        <w:t xml:space="preserve">la </w:t>
      </w:r>
      <w:r w:rsidRPr="006D3C4B">
        <w:rPr>
          <w:sz w:val="20"/>
          <w:szCs w:val="20"/>
        </w:rPr>
        <w:t>participación</w:t>
      </w:r>
      <w:r w:rsidR="00D40D55">
        <w:rPr>
          <w:sz w:val="20"/>
          <w:szCs w:val="20"/>
        </w:rPr>
        <w:t xml:space="preserve"> del jugador respectivo</w:t>
      </w:r>
      <w:r w:rsidRPr="006D3C4B">
        <w:rPr>
          <w:sz w:val="20"/>
          <w:szCs w:val="20"/>
        </w:rPr>
        <w:t xml:space="preserve">. </w:t>
      </w:r>
    </w:p>
    <w:p w14:paraId="12C1DC82" w14:textId="77777777" w:rsidR="00060D02" w:rsidRPr="006D3C4B" w:rsidRDefault="00060D02" w:rsidP="00060D02">
      <w:pPr>
        <w:pStyle w:val="Default"/>
        <w:jc w:val="both"/>
        <w:rPr>
          <w:sz w:val="20"/>
          <w:szCs w:val="20"/>
        </w:rPr>
      </w:pPr>
      <w:r w:rsidRPr="006D3C4B">
        <w:rPr>
          <w:sz w:val="20"/>
          <w:szCs w:val="20"/>
        </w:rPr>
        <w:t xml:space="preserve"> </w:t>
      </w:r>
    </w:p>
    <w:p w14:paraId="323527AB" w14:textId="2C81D1D0" w:rsidR="00060D02" w:rsidRPr="00B656D5" w:rsidRDefault="00215D37" w:rsidP="00A057F7">
      <w:pPr>
        <w:pStyle w:val="Default"/>
        <w:jc w:val="both"/>
        <w:rPr>
          <w:b/>
          <w:sz w:val="20"/>
          <w:szCs w:val="20"/>
        </w:rPr>
      </w:pPr>
      <w:r>
        <w:rPr>
          <w:b/>
          <w:sz w:val="20"/>
          <w:szCs w:val="20"/>
        </w:rPr>
        <w:t>ARTÍCULO 1</w:t>
      </w:r>
      <w:r w:rsidR="007717B4">
        <w:rPr>
          <w:b/>
          <w:sz w:val="20"/>
          <w:szCs w:val="20"/>
        </w:rPr>
        <w:t>1</w:t>
      </w:r>
    </w:p>
    <w:p w14:paraId="3C3F86B1" w14:textId="77777777" w:rsidR="00060D02" w:rsidRPr="006D3C4B" w:rsidRDefault="00060D02" w:rsidP="00060D02">
      <w:pPr>
        <w:pStyle w:val="Default"/>
        <w:jc w:val="both"/>
        <w:rPr>
          <w:sz w:val="20"/>
          <w:szCs w:val="20"/>
        </w:rPr>
      </w:pPr>
    </w:p>
    <w:p w14:paraId="6C1EF749" w14:textId="77777777" w:rsidR="00060D02" w:rsidRPr="006D3C4B" w:rsidRDefault="00060D02" w:rsidP="00060D02">
      <w:pPr>
        <w:pStyle w:val="Default"/>
        <w:jc w:val="both"/>
        <w:rPr>
          <w:sz w:val="20"/>
          <w:szCs w:val="20"/>
        </w:rPr>
      </w:pPr>
      <w:r w:rsidRPr="006D3C4B">
        <w:rPr>
          <w:sz w:val="20"/>
          <w:szCs w:val="20"/>
        </w:rPr>
        <w:t xml:space="preserve">Cada jugador debe inscribirse en la categoría que le corresponde según su edad o nivel de juego, de conformidad </w:t>
      </w:r>
      <w:r w:rsidR="004159DE" w:rsidRPr="006D3C4B">
        <w:rPr>
          <w:sz w:val="20"/>
          <w:szCs w:val="20"/>
        </w:rPr>
        <w:t xml:space="preserve">y salvo las excepciones que </w:t>
      </w:r>
      <w:r w:rsidRPr="006D3C4B">
        <w:rPr>
          <w:sz w:val="20"/>
          <w:szCs w:val="20"/>
        </w:rPr>
        <w:t xml:space="preserve">establece este Reglamento. </w:t>
      </w:r>
    </w:p>
    <w:p w14:paraId="7B019431" w14:textId="77777777" w:rsidR="00060D02" w:rsidRPr="006D3C4B" w:rsidRDefault="00060D02" w:rsidP="00060D02">
      <w:pPr>
        <w:pStyle w:val="Default"/>
        <w:jc w:val="both"/>
        <w:rPr>
          <w:sz w:val="20"/>
          <w:szCs w:val="20"/>
        </w:rPr>
      </w:pPr>
    </w:p>
    <w:p w14:paraId="069F1291" w14:textId="36B6DD45" w:rsidR="006F6293" w:rsidRPr="00B656D5" w:rsidRDefault="00215D37" w:rsidP="00060D02">
      <w:pPr>
        <w:pStyle w:val="Default"/>
        <w:jc w:val="both"/>
        <w:rPr>
          <w:b/>
          <w:sz w:val="20"/>
          <w:szCs w:val="20"/>
        </w:rPr>
      </w:pPr>
      <w:r>
        <w:rPr>
          <w:b/>
          <w:sz w:val="20"/>
          <w:szCs w:val="20"/>
        </w:rPr>
        <w:t>ARTÍCULO 1</w:t>
      </w:r>
      <w:r w:rsidR="007717B4">
        <w:rPr>
          <w:b/>
          <w:sz w:val="20"/>
          <w:szCs w:val="20"/>
        </w:rPr>
        <w:t>2</w:t>
      </w:r>
    </w:p>
    <w:p w14:paraId="1F97F468" w14:textId="77777777" w:rsidR="006F6293" w:rsidRPr="006D3C4B" w:rsidRDefault="006F6293" w:rsidP="00060D02">
      <w:pPr>
        <w:pStyle w:val="Default"/>
        <w:jc w:val="both"/>
        <w:rPr>
          <w:sz w:val="20"/>
          <w:szCs w:val="20"/>
        </w:rPr>
      </w:pPr>
    </w:p>
    <w:p w14:paraId="2388084F" w14:textId="77777777" w:rsidR="00060D02" w:rsidRPr="006D3C4B" w:rsidRDefault="00060D02" w:rsidP="00060D02">
      <w:pPr>
        <w:pStyle w:val="Default"/>
        <w:jc w:val="both"/>
        <w:rPr>
          <w:sz w:val="20"/>
          <w:szCs w:val="20"/>
        </w:rPr>
      </w:pPr>
      <w:r w:rsidRPr="006D3C4B">
        <w:rPr>
          <w:sz w:val="20"/>
          <w:szCs w:val="20"/>
        </w:rPr>
        <w:t xml:space="preserve">Durante el año no se permite cambiar de categoría, salvo que este Reglamento disponga lo contrario. </w:t>
      </w:r>
    </w:p>
    <w:p w14:paraId="34B37FF6" w14:textId="3B8FE0F0" w:rsidR="00060D02" w:rsidRPr="00B656D5" w:rsidRDefault="00060D02" w:rsidP="00060D02">
      <w:pPr>
        <w:pStyle w:val="Default"/>
        <w:jc w:val="both"/>
        <w:rPr>
          <w:b/>
          <w:sz w:val="20"/>
          <w:szCs w:val="20"/>
        </w:rPr>
      </w:pPr>
      <w:r w:rsidRPr="006D3C4B">
        <w:rPr>
          <w:sz w:val="20"/>
          <w:szCs w:val="20"/>
        </w:rPr>
        <w:br/>
      </w:r>
      <w:r w:rsidRPr="00B656D5">
        <w:rPr>
          <w:b/>
          <w:sz w:val="20"/>
          <w:szCs w:val="20"/>
        </w:rPr>
        <w:t xml:space="preserve">ARTÍCULO </w:t>
      </w:r>
      <w:r w:rsidR="00215D37">
        <w:rPr>
          <w:b/>
          <w:sz w:val="20"/>
          <w:szCs w:val="20"/>
        </w:rPr>
        <w:t>1</w:t>
      </w:r>
      <w:r w:rsidR="007717B4">
        <w:rPr>
          <w:b/>
          <w:sz w:val="20"/>
          <w:szCs w:val="20"/>
        </w:rPr>
        <w:t>3</w:t>
      </w:r>
    </w:p>
    <w:p w14:paraId="6540E239" w14:textId="77777777" w:rsidR="00060D02" w:rsidRPr="006D3C4B" w:rsidRDefault="00060D02" w:rsidP="00060D02">
      <w:pPr>
        <w:pStyle w:val="Default"/>
        <w:jc w:val="both"/>
        <w:rPr>
          <w:sz w:val="20"/>
          <w:szCs w:val="20"/>
        </w:rPr>
      </w:pPr>
    </w:p>
    <w:p w14:paraId="05338717" w14:textId="06D2D3D9" w:rsidR="00060D02" w:rsidRPr="00D40D55" w:rsidRDefault="00060D02" w:rsidP="00060D02">
      <w:pPr>
        <w:pStyle w:val="Default"/>
        <w:jc w:val="both"/>
        <w:rPr>
          <w:sz w:val="20"/>
          <w:szCs w:val="20"/>
        </w:rPr>
      </w:pPr>
      <w:r w:rsidRPr="006D3C4B">
        <w:rPr>
          <w:sz w:val="20"/>
          <w:szCs w:val="20"/>
        </w:rPr>
        <w:t>La inscripción para los torneos de CNT estará abierta desde el día en que la FCT lo determine, y hasta el lunes tras anterior a la fecha en que inicia el torneo respectivo, salvo que la FCT disponga otra fecha</w:t>
      </w:r>
      <w:r w:rsidRPr="00D40D55">
        <w:rPr>
          <w:sz w:val="20"/>
          <w:szCs w:val="20"/>
        </w:rPr>
        <w:t xml:space="preserve">. La inscripción a los torneos de CNT se realizará directamente ante la FCT o ante el fiscal </w:t>
      </w:r>
      <w:r w:rsidRPr="006D3C4B">
        <w:rPr>
          <w:sz w:val="20"/>
          <w:szCs w:val="20"/>
        </w:rPr>
        <w:t>o la persona designada por cada academia, comité cantonal, club o asociación. A más tardar al día siguiente del cierre de la inscripción, esta(s) persona(s) encargada(s) entregará(n) en las oficinas de la FCT las solicitudes de inscripción recibidas de los jugadores y realizarán el pago respectivo mediante depósito bancario en las cuentas corrientes de la FCT; los depósitos deberán permitir identificar al jugador cuya inscripción se paga. Los fiscales o personas encargadas serán directamente responsables de esos actos, y deben confirmar que dicho depósito o transferencia haya sido consignado en las cuentas de la FCT mediante un correo electrónico</w:t>
      </w:r>
      <w:r w:rsidR="00D40D55">
        <w:rPr>
          <w:sz w:val="20"/>
          <w:szCs w:val="20"/>
        </w:rPr>
        <w:t xml:space="preserve">, mensaje de texto, o mensaje de </w:t>
      </w:r>
      <w:r w:rsidR="001C6932">
        <w:rPr>
          <w:sz w:val="20"/>
          <w:szCs w:val="20"/>
        </w:rPr>
        <w:t>WhatsApp</w:t>
      </w:r>
      <w:r w:rsidRPr="00D40D55">
        <w:rPr>
          <w:sz w:val="20"/>
          <w:szCs w:val="20"/>
        </w:rPr>
        <w:t xml:space="preserve"> a la persona a cargo en la FCT. </w:t>
      </w:r>
      <w:r w:rsidR="00D40D55" w:rsidRPr="00C50811">
        <w:rPr>
          <w:sz w:val="20"/>
          <w:szCs w:val="20"/>
        </w:rPr>
        <w:t xml:space="preserve">En caso de haber enviado correo electrónico, mensaje de texto o </w:t>
      </w:r>
      <w:r w:rsidR="001C6932" w:rsidRPr="00C50811">
        <w:rPr>
          <w:sz w:val="20"/>
          <w:szCs w:val="20"/>
        </w:rPr>
        <w:t>WhatsApp</w:t>
      </w:r>
      <w:r w:rsidR="00D40D55" w:rsidRPr="00C50811">
        <w:rPr>
          <w:sz w:val="20"/>
          <w:szCs w:val="20"/>
        </w:rPr>
        <w:t xml:space="preserve">, si no tiene respuesta de recibido </w:t>
      </w:r>
      <w:r w:rsidR="00D40D55">
        <w:rPr>
          <w:sz w:val="20"/>
          <w:szCs w:val="20"/>
        </w:rPr>
        <w:t xml:space="preserve">por parte de un funcionario de la FCT, se entenderá que </w:t>
      </w:r>
      <w:r w:rsidR="00D40D55" w:rsidRPr="006D3C4B">
        <w:rPr>
          <w:sz w:val="20"/>
          <w:szCs w:val="20"/>
        </w:rPr>
        <w:t xml:space="preserve">no </w:t>
      </w:r>
      <w:r w:rsidR="00D40D55">
        <w:rPr>
          <w:sz w:val="20"/>
          <w:szCs w:val="20"/>
        </w:rPr>
        <w:t xml:space="preserve">ha sido </w:t>
      </w:r>
      <w:r w:rsidR="00D40D55" w:rsidRPr="006D3C4B">
        <w:rPr>
          <w:sz w:val="20"/>
          <w:szCs w:val="20"/>
        </w:rPr>
        <w:t>confirmada la inscripción.</w:t>
      </w:r>
      <w:r w:rsidR="00E14CDB">
        <w:rPr>
          <w:sz w:val="20"/>
          <w:szCs w:val="20"/>
        </w:rPr>
        <w:t xml:space="preserve"> No está habilitado el fax para realizar inscripciones.</w:t>
      </w:r>
    </w:p>
    <w:p w14:paraId="24D243CA" w14:textId="77777777" w:rsidR="00060D02" w:rsidRPr="006D3C4B" w:rsidRDefault="00060D02" w:rsidP="00A057F7">
      <w:pPr>
        <w:pStyle w:val="Default"/>
        <w:jc w:val="both"/>
        <w:rPr>
          <w:sz w:val="20"/>
          <w:szCs w:val="20"/>
        </w:rPr>
      </w:pPr>
    </w:p>
    <w:p w14:paraId="317F6C55" w14:textId="58969AA9" w:rsidR="00060D02" w:rsidRPr="00B656D5" w:rsidRDefault="00060D02" w:rsidP="00A057F7">
      <w:pPr>
        <w:pStyle w:val="Default"/>
        <w:jc w:val="both"/>
        <w:rPr>
          <w:b/>
          <w:sz w:val="20"/>
          <w:szCs w:val="20"/>
        </w:rPr>
      </w:pPr>
      <w:r w:rsidRPr="00B656D5">
        <w:rPr>
          <w:b/>
          <w:sz w:val="20"/>
          <w:szCs w:val="20"/>
        </w:rPr>
        <w:t xml:space="preserve">ARTÍCULO </w:t>
      </w:r>
      <w:r w:rsidR="00215D37">
        <w:rPr>
          <w:b/>
          <w:sz w:val="20"/>
          <w:szCs w:val="20"/>
        </w:rPr>
        <w:t>1</w:t>
      </w:r>
      <w:r w:rsidR="007717B4">
        <w:rPr>
          <w:b/>
          <w:sz w:val="20"/>
          <w:szCs w:val="20"/>
        </w:rPr>
        <w:t>4</w:t>
      </w:r>
    </w:p>
    <w:p w14:paraId="006BCB74" w14:textId="77777777" w:rsidR="00060D02" w:rsidRPr="006D3C4B" w:rsidRDefault="00060D02" w:rsidP="00A057F7">
      <w:pPr>
        <w:pStyle w:val="Default"/>
        <w:jc w:val="both"/>
        <w:rPr>
          <w:sz w:val="20"/>
          <w:szCs w:val="20"/>
        </w:rPr>
      </w:pPr>
    </w:p>
    <w:p w14:paraId="4268DB0F" w14:textId="77777777" w:rsidR="00B95893" w:rsidRPr="006D3C4B" w:rsidRDefault="00B95893" w:rsidP="00A057F7">
      <w:pPr>
        <w:pStyle w:val="Default"/>
        <w:jc w:val="both"/>
        <w:rPr>
          <w:sz w:val="20"/>
          <w:szCs w:val="20"/>
        </w:rPr>
      </w:pPr>
      <w:r w:rsidRPr="006D3C4B">
        <w:rPr>
          <w:sz w:val="20"/>
          <w:szCs w:val="20"/>
        </w:rPr>
        <w:t>La FCT publicará anualm</w:t>
      </w:r>
      <w:r w:rsidR="000446E8" w:rsidRPr="006D3C4B">
        <w:rPr>
          <w:sz w:val="20"/>
          <w:szCs w:val="20"/>
        </w:rPr>
        <w:t>ente el Calendario Nacional de T</w:t>
      </w:r>
      <w:r w:rsidRPr="006D3C4B">
        <w:rPr>
          <w:sz w:val="20"/>
          <w:szCs w:val="20"/>
        </w:rPr>
        <w:t>orneos, el cual también estará disponible en las oficinas de la FCT. Sin embargo, las fechas del Calendario Nacional de Torneo</w:t>
      </w:r>
      <w:r w:rsidR="00D40D55">
        <w:rPr>
          <w:sz w:val="20"/>
          <w:szCs w:val="20"/>
        </w:rPr>
        <w:t>s</w:t>
      </w:r>
      <w:r w:rsidRPr="00D40D55">
        <w:rPr>
          <w:sz w:val="20"/>
          <w:szCs w:val="20"/>
        </w:rPr>
        <w:t xml:space="preserve"> podrán ser modificadas por la Junta Directiva durante el año de aplicación del Calendario. </w:t>
      </w:r>
    </w:p>
    <w:p w14:paraId="4BA8B7F3" w14:textId="77777777" w:rsidR="00D6682F" w:rsidRPr="006D3C4B" w:rsidRDefault="00D6682F" w:rsidP="00A057F7">
      <w:pPr>
        <w:pStyle w:val="Default"/>
        <w:jc w:val="both"/>
        <w:rPr>
          <w:sz w:val="20"/>
          <w:szCs w:val="20"/>
        </w:rPr>
      </w:pPr>
    </w:p>
    <w:p w14:paraId="4B7749DA" w14:textId="77777777" w:rsidR="00215D37" w:rsidRDefault="00215D37" w:rsidP="00A057F7">
      <w:pPr>
        <w:pStyle w:val="Default"/>
        <w:jc w:val="both"/>
        <w:rPr>
          <w:b/>
          <w:bCs/>
          <w:sz w:val="20"/>
          <w:szCs w:val="20"/>
        </w:rPr>
      </w:pPr>
    </w:p>
    <w:p w14:paraId="22A5C0FE" w14:textId="77777777" w:rsidR="00B95893" w:rsidRPr="006D3C4B" w:rsidRDefault="00B95893" w:rsidP="00A057F7">
      <w:pPr>
        <w:pStyle w:val="Default"/>
        <w:jc w:val="both"/>
        <w:rPr>
          <w:sz w:val="20"/>
          <w:szCs w:val="20"/>
        </w:rPr>
      </w:pPr>
      <w:r w:rsidRPr="006D3C4B">
        <w:rPr>
          <w:b/>
          <w:bCs/>
          <w:sz w:val="20"/>
          <w:szCs w:val="20"/>
        </w:rPr>
        <w:t xml:space="preserve">DE LA </w:t>
      </w:r>
      <w:r w:rsidR="00D6682F" w:rsidRPr="006D3C4B">
        <w:rPr>
          <w:b/>
          <w:bCs/>
          <w:sz w:val="20"/>
          <w:szCs w:val="20"/>
        </w:rPr>
        <w:t>ELABORACIÓN</w:t>
      </w:r>
      <w:r w:rsidRPr="006D3C4B">
        <w:rPr>
          <w:b/>
          <w:bCs/>
          <w:sz w:val="20"/>
          <w:szCs w:val="20"/>
        </w:rPr>
        <w:t xml:space="preserve"> DE LLAVES</w:t>
      </w:r>
      <w:r w:rsidRPr="006D3C4B">
        <w:rPr>
          <w:sz w:val="20"/>
          <w:szCs w:val="20"/>
        </w:rPr>
        <w:t xml:space="preserve">: </w:t>
      </w:r>
    </w:p>
    <w:p w14:paraId="4BE99056" w14:textId="77777777" w:rsidR="00D6682F" w:rsidRPr="006D3C4B" w:rsidRDefault="00D6682F" w:rsidP="00A057F7">
      <w:pPr>
        <w:pStyle w:val="Default"/>
        <w:jc w:val="both"/>
        <w:rPr>
          <w:sz w:val="20"/>
          <w:szCs w:val="20"/>
        </w:rPr>
      </w:pPr>
    </w:p>
    <w:p w14:paraId="5A5318B2" w14:textId="47F1C2B1" w:rsidR="00B95893" w:rsidRPr="00B656D5" w:rsidRDefault="00B95893" w:rsidP="00A057F7">
      <w:pPr>
        <w:pStyle w:val="Default"/>
        <w:jc w:val="both"/>
        <w:rPr>
          <w:b/>
          <w:sz w:val="20"/>
          <w:szCs w:val="20"/>
        </w:rPr>
      </w:pPr>
      <w:r w:rsidRPr="00B656D5">
        <w:rPr>
          <w:b/>
          <w:sz w:val="20"/>
          <w:szCs w:val="20"/>
        </w:rPr>
        <w:t xml:space="preserve">ARTÍCULO </w:t>
      </w:r>
      <w:r w:rsidR="00D6682F" w:rsidRPr="00B656D5">
        <w:rPr>
          <w:b/>
          <w:sz w:val="20"/>
          <w:szCs w:val="20"/>
        </w:rPr>
        <w:t>1</w:t>
      </w:r>
      <w:r w:rsidR="007717B4">
        <w:rPr>
          <w:b/>
          <w:sz w:val="20"/>
          <w:szCs w:val="20"/>
        </w:rPr>
        <w:t>5</w:t>
      </w:r>
    </w:p>
    <w:p w14:paraId="40E73C41" w14:textId="77777777" w:rsidR="00D6682F" w:rsidRPr="006D3C4B" w:rsidRDefault="00D6682F" w:rsidP="00A057F7">
      <w:pPr>
        <w:pStyle w:val="Default"/>
        <w:jc w:val="both"/>
        <w:rPr>
          <w:sz w:val="20"/>
          <w:szCs w:val="20"/>
        </w:rPr>
      </w:pPr>
    </w:p>
    <w:p w14:paraId="01FF706B" w14:textId="77777777" w:rsidR="00B95893" w:rsidRPr="006D3C4B" w:rsidRDefault="00B95893" w:rsidP="007227E5">
      <w:pPr>
        <w:pStyle w:val="Default"/>
        <w:jc w:val="both"/>
        <w:rPr>
          <w:sz w:val="20"/>
          <w:szCs w:val="20"/>
        </w:rPr>
      </w:pPr>
      <w:r w:rsidRPr="006D3C4B">
        <w:rPr>
          <w:sz w:val="20"/>
          <w:szCs w:val="20"/>
        </w:rPr>
        <w:t>Únicamente serán incluidos en las llaves de los torneos los jugadores cuyas solicitudes de inscripción se hayan recibido</w:t>
      </w:r>
      <w:r w:rsidR="00BD7045" w:rsidRPr="006D3C4B">
        <w:rPr>
          <w:sz w:val="20"/>
          <w:szCs w:val="20"/>
        </w:rPr>
        <w:t xml:space="preserve">, </w:t>
      </w:r>
      <w:r w:rsidRPr="006D3C4B">
        <w:rPr>
          <w:sz w:val="20"/>
          <w:szCs w:val="20"/>
        </w:rPr>
        <w:t xml:space="preserve">pagado </w:t>
      </w:r>
      <w:r w:rsidR="00BD7045" w:rsidRPr="006D3C4B">
        <w:rPr>
          <w:sz w:val="20"/>
          <w:szCs w:val="20"/>
        </w:rPr>
        <w:t xml:space="preserve">y confirmado </w:t>
      </w:r>
      <w:r w:rsidRPr="006D3C4B">
        <w:rPr>
          <w:sz w:val="20"/>
          <w:szCs w:val="20"/>
        </w:rPr>
        <w:t xml:space="preserve">antes o durante el día de cierre de inscripción a excepción </w:t>
      </w:r>
      <w:r w:rsidRPr="006D3C4B">
        <w:rPr>
          <w:sz w:val="20"/>
          <w:szCs w:val="20"/>
        </w:rPr>
        <w:lastRenderedPageBreak/>
        <w:t xml:space="preserve">de las solicitudes entregadas por los Fiscales o encargados que podrán ser recibidas un día después de la fecha de cierre. </w:t>
      </w:r>
      <w:r w:rsidR="007227E5" w:rsidRPr="006D3C4B">
        <w:rPr>
          <w:sz w:val="20"/>
          <w:szCs w:val="20"/>
        </w:rPr>
        <w:t xml:space="preserve">  De no estar acreditado el depósito para la fecha en que se elaboren las llaves, el jugador respectivo no será incluido en ellas; en caso de que fuere incluido sin haberse acreditado el depósito, no podrá jugar el torneo respectivo si para la hora y fecha del juego el depósito no ha sido acreditado</w:t>
      </w:r>
      <w:r w:rsidR="004159DE" w:rsidRPr="006D3C4B">
        <w:rPr>
          <w:sz w:val="20"/>
          <w:szCs w:val="20"/>
        </w:rPr>
        <w:t>.</w:t>
      </w:r>
    </w:p>
    <w:p w14:paraId="090B16F3" w14:textId="77777777" w:rsidR="001C6932" w:rsidRDefault="001C6932" w:rsidP="00A057F7">
      <w:pPr>
        <w:pStyle w:val="Default"/>
        <w:jc w:val="both"/>
        <w:rPr>
          <w:sz w:val="20"/>
          <w:szCs w:val="20"/>
        </w:rPr>
      </w:pPr>
    </w:p>
    <w:p w14:paraId="097C2F8A" w14:textId="06FEF083" w:rsidR="00B95893" w:rsidRPr="00B656D5" w:rsidRDefault="00B95893" w:rsidP="00A057F7">
      <w:pPr>
        <w:pStyle w:val="Default"/>
        <w:jc w:val="both"/>
        <w:rPr>
          <w:b/>
          <w:sz w:val="20"/>
          <w:szCs w:val="20"/>
        </w:rPr>
      </w:pPr>
      <w:r w:rsidRPr="00B656D5">
        <w:rPr>
          <w:b/>
          <w:sz w:val="20"/>
          <w:szCs w:val="20"/>
        </w:rPr>
        <w:t xml:space="preserve">ARTÍCULO </w:t>
      </w:r>
      <w:r w:rsidR="00D6682F" w:rsidRPr="00B656D5">
        <w:rPr>
          <w:b/>
          <w:sz w:val="20"/>
          <w:szCs w:val="20"/>
        </w:rPr>
        <w:t>1</w:t>
      </w:r>
      <w:r w:rsidR="007717B4">
        <w:rPr>
          <w:b/>
          <w:sz w:val="20"/>
          <w:szCs w:val="20"/>
        </w:rPr>
        <w:t>6</w:t>
      </w:r>
    </w:p>
    <w:p w14:paraId="7C386AA4" w14:textId="77777777" w:rsidR="00D6682F" w:rsidRPr="006D3C4B" w:rsidRDefault="00D6682F" w:rsidP="00A057F7">
      <w:pPr>
        <w:pStyle w:val="Default"/>
        <w:jc w:val="both"/>
        <w:rPr>
          <w:sz w:val="20"/>
          <w:szCs w:val="20"/>
        </w:rPr>
      </w:pPr>
    </w:p>
    <w:p w14:paraId="1B60078C" w14:textId="54A92A73" w:rsidR="001C6932" w:rsidRDefault="00B95893" w:rsidP="00A057F7">
      <w:pPr>
        <w:pStyle w:val="Default"/>
        <w:jc w:val="both"/>
        <w:rPr>
          <w:sz w:val="20"/>
          <w:szCs w:val="20"/>
        </w:rPr>
      </w:pPr>
      <w:r w:rsidRPr="006D3C4B">
        <w:rPr>
          <w:sz w:val="20"/>
          <w:szCs w:val="20"/>
        </w:rPr>
        <w:t>Las llaves serán elaboradas por la Comisión Técnica y/o el Supervisor General de Torneos. El evento será público</w:t>
      </w:r>
      <w:r w:rsidR="0051397D" w:rsidRPr="006D3C4B">
        <w:rPr>
          <w:sz w:val="20"/>
          <w:szCs w:val="20"/>
        </w:rPr>
        <w:t xml:space="preserve"> </w:t>
      </w:r>
      <w:r w:rsidR="00E14CDB">
        <w:rPr>
          <w:sz w:val="20"/>
          <w:szCs w:val="20"/>
        </w:rPr>
        <w:t xml:space="preserve">y se hará </w:t>
      </w:r>
      <w:r w:rsidR="0051397D" w:rsidRPr="006D3C4B">
        <w:rPr>
          <w:sz w:val="20"/>
          <w:szCs w:val="20"/>
        </w:rPr>
        <w:t xml:space="preserve">el jueves </w:t>
      </w:r>
      <w:r w:rsidR="00E14CDB">
        <w:rPr>
          <w:sz w:val="20"/>
          <w:szCs w:val="20"/>
        </w:rPr>
        <w:t xml:space="preserve">o viernes </w:t>
      </w:r>
      <w:r w:rsidR="0051397D" w:rsidRPr="006D3C4B">
        <w:rPr>
          <w:sz w:val="20"/>
          <w:szCs w:val="20"/>
        </w:rPr>
        <w:t>siguiente</w:t>
      </w:r>
      <w:r w:rsidR="00E14CDB">
        <w:rPr>
          <w:sz w:val="20"/>
          <w:szCs w:val="20"/>
        </w:rPr>
        <w:t>s</w:t>
      </w:r>
      <w:r w:rsidR="0051397D" w:rsidRPr="006D3C4B">
        <w:rPr>
          <w:sz w:val="20"/>
          <w:szCs w:val="20"/>
        </w:rPr>
        <w:t xml:space="preserve"> del cierre de </w:t>
      </w:r>
      <w:r w:rsidR="00D40D55" w:rsidRPr="006D3C4B">
        <w:rPr>
          <w:sz w:val="20"/>
          <w:szCs w:val="20"/>
        </w:rPr>
        <w:t>inscripción</w:t>
      </w:r>
      <w:r w:rsidR="00E14CDB">
        <w:rPr>
          <w:sz w:val="20"/>
          <w:szCs w:val="20"/>
        </w:rPr>
        <w:t xml:space="preserve">, salvo que la FCT determine lo contrario. La fecha, hora y sedes en las que se confeccionarán las llaves </w:t>
      </w:r>
      <w:r w:rsidR="001C6932" w:rsidRPr="006D3C4B">
        <w:rPr>
          <w:sz w:val="20"/>
          <w:szCs w:val="20"/>
        </w:rPr>
        <w:t>será</w:t>
      </w:r>
      <w:r w:rsidR="00E14CDB">
        <w:rPr>
          <w:sz w:val="20"/>
          <w:szCs w:val="20"/>
        </w:rPr>
        <w:t>n</w:t>
      </w:r>
      <w:r w:rsidR="0051397D" w:rsidRPr="006D3C4B">
        <w:rPr>
          <w:sz w:val="20"/>
          <w:szCs w:val="20"/>
        </w:rPr>
        <w:t xml:space="preserve"> anunciada</w:t>
      </w:r>
      <w:r w:rsidR="00E14CDB">
        <w:rPr>
          <w:sz w:val="20"/>
          <w:szCs w:val="20"/>
        </w:rPr>
        <w:t>s</w:t>
      </w:r>
      <w:r w:rsidR="0051397D" w:rsidRPr="006D3C4B">
        <w:rPr>
          <w:sz w:val="20"/>
          <w:szCs w:val="20"/>
        </w:rPr>
        <w:t xml:space="preserve"> en </w:t>
      </w:r>
      <w:r w:rsidR="00E14CDB">
        <w:rPr>
          <w:sz w:val="20"/>
          <w:szCs w:val="20"/>
        </w:rPr>
        <w:t xml:space="preserve">la página de </w:t>
      </w:r>
      <w:r w:rsidR="001C6932" w:rsidRPr="006D3C4B">
        <w:rPr>
          <w:sz w:val="20"/>
          <w:szCs w:val="20"/>
        </w:rPr>
        <w:t>Facebook</w:t>
      </w:r>
      <w:r w:rsidR="0051397D" w:rsidRPr="006D3C4B">
        <w:rPr>
          <w:sz w:val="20"/>
          <w:szCs w:val="20"/>
        </w:rPr>
        <w:t xml:space="preserve"> de la</w:t>
      </w:r>
      <w:r w:rsidR="00E14CDB">
        <w:rPr>
          <w:sz w:val="20"/>
          <w:szCs w:val="20"/>
        </w:rPr>
        <w:t xml:space="preserve"> FCT. </w:t>
      </w:r>
      <w:r w:rsidR="00193B7E" w:rsidRPr="006D3C4B">
        <w:rPr>
          <w:sz w:val="20"/>
          <w:szCs w:val="20"/>
        </w:rPr>
        <w:t xml:space="preserve"> </w:t>
      </w:r>
      <w:r w:rsidR="00B313AD" w:rsidRPr="006D3C4B">
        <w:rPr>
          <w:sz w:val="20"/>
          <w:szCs w:val="20"/>
        </w:rPr>
        <w:t>La FCT se reserva el derecho de admisión, sobre todo en casos de jugadores que hayan sido suspendidos de actividades del tenis por parte de la FCT o ITF</w:t>
      </w:r>
      <w:r w:rsidR="002C7E4C">
        <w:rPr>
          <w:sz w:val="20"/>
          <w:szCs w:val="20"/>
        </w:rPr>
        <w:t xml:space="preserve"> o personas a quienes se les haya prohibido el ingreso a las instalaciones de la FCT incluyendo los centros nacionales de tenis</w:t>
      </w:r>
      <w:r w:rsidR="00B313AD" w:rsidRPr="006D3C4B">
        <w:rPr>
          <w:sz w:val="20"/>
          <w:szCs w:val="20"/>
        </w:rPr>
        <w:t xml:space="preserve">. </w:t>
      </w:r>
      <w:r w:rsidRPr="006D3C4B">
        <w:rPr>
          <w:sz w:val="20"/>
          <w:szCs w:val="20"/>
        </w:rPr>
        <w:t>L</w:t>
      </w:r>
      <w:r w:rsidR="00193B7E" w:rsidRPr="006D3C4B">
        <w:rPr>
          <w:sz w:val="20"/>
          <w:szCs w:val="20"/>
        </w:rPr>
        <w:t xml:space="preserve">as llaves se </w:t>
      </w:r>
      <w:r w:rsidR="00E30FEC" w:rsidRPr="006D3C4B">
        <w:rPr>
          <w:sz w:val="20"/>
          <w:szCs w:val="20"/>
        </w:rPr>
        <w:t xml:space="preserve">publicarán </w:t>
      </w:r>
      <w:r w:rsidR="00193B7E" w:rsidRPr="006D3C4B">
        <w:rPr>
          <w:sz w:val="20"/>
          <w:szCs w:val="20"/>
        </w:rPr>
        <w:t xml:space="preserve">antes de dar inicio </w:t>
      </w:r>
      <w:r w:rsidRPr="006D3C4B">
        <w:rPr>
          <w:sz w:val="20"/>
          <w:szCs w:val="20"/>
        </w:rPr>
        <w:t>el torneo</w:t>
      </w:r>
      <w:r w:rsidR="00E30FEC" w:rsidRPr="006D3C4B">
        <w:rPr>
          <w:sz w:val="20"/>
          <w:szCs w:val="20"/>
        </w:rPr>
        <w:t xml:space="preserve"> en la página </w:t>
      </w:r>
      <w:r w:rsidR="002C7E4C">
        <w:rPr>
          <w:sz w:val="20"/>
          <w:szCs w:val="20"/>
        </w:rPr>
        <w:t xml:space="preserve">de Facebook </w:t>
      </w:r>
      <w:r w:rsidR="00E30FEC" w:rsidRPr="006D3C4B">
        <w:rPr>
          <w:sz w:val="20"/>
          <w:szCs w:val="20"/>
        </w:rPr>
        <w:t>de la FCT y en otros sitios que la FCT determine</w:t>
      </w:r>
      <w:r w:rsidRPr="006D3C4B">
        <w:rPr>
          <w:sz w:val="20"/>
          <w:szCs w:val="20"/>
        </w:rPr>
        <w:t xml:space="preserve">. </w:t>
      </w:r>
    </w:p>
    <w:p w14:paraId="33F57F70" w14:textId="77777777" w:rsidR="00430B26" w:rsidRDefault="00430B26" w:rsidP="00A057F7">
      <w:pPr>
        <w:pStyle w:val="Default"/>
        <w:jc w:val="both"/>
        <w:rPr>
          <w:sz w:val="20"/>
          <w:szCs w:val="20"/>
        </w:rPr>
      </w:pPr>
    </w:p>
    <w:p w14:paraId="4E0E43F9" w14:textId="78CE65A0" w:rsidR="00B95893" w:rsidRPr="006D3C4B" w:rsidRDefault="00B95893" w:rsidP="00A057F7">
      <w:pPr>
        <w:pStyle w:val="Default"/>
        <w:jc w:val="both"/>
        <w:rPr>
          <w:sz w:val="20"/>
          <w:szCs w:val="20"/>
        </w:rPr>
      </w:pPr>
      <w:r w:rsidRPr="006D3C4B">
        <w:rPr>
          <w:sz w:val="20"/>
          <w:szCs w:val="20"/>
        </w:rPr>
        <w:t>Para confeccionar las llaves se utiliza</w:t>
      </w:r>
      <w:r w:rsidR="00E30FEC" w:rsidRPr="006D3C4B">
        <w:rPr>
          <w:sz w:val="20"/>
          <w:szCs w:val="20"/>
        </w:rPr>
        <w:t>rá</w:t>
      </w:r>
      <w:r w:rsidRPr="006D3C4B">
        <w:rPr>
          <w:sz w:val="20"/>
          <w:szCs w:val="20"/>
        </w:rPr>
        <w:t xml:space="preserve"> el </w:t>
      </w:r>
      <w:r w:rsidR="00D40D55">
        <w:rPr>
          <w:sz w:val="20"/>
          <w:szCs w:val="20"/>
        </w:rPr>
        <w:t xml:space="preserve">último </w:t>
      </w:r>
      <w:r w:rsidRPr="00D40D55">
        <w:rPr>
          <w:sz w:val="20"/>
          <w:szCs w:val="20"/>
        </w:rPr>
        <w:t>ranking</w:t>
      </w:r>
      <w:r w:rsidR="00AA41B4" w:rsidRPr="00D40D55">
        <w:rPr>
          <w:sz w:val="20"/>
          <w:szCs w:val="20"/>
        </w:rPr>
        <w:t xml:space="preserve"> disponible en la FCT</w:t>
      </w:r>
      <w:r w:rsidR="001C6932">
        <w:rPr>
          <w:sz w:val="20"/>
          <w:szCs w:val="20"/>
        </w:rPr>
        <w:t>.</w:t>
      </w:r>
    </w:p>
    <w:p w14:paraId="1452978E" w14:textId="77777777" w:rsidR="00D6682F" w:rsidRPr="00B656D5" w:rsidRDefault="00D6682F" w:rsidP="00A057F7">
      <w:pPr>
        <w:pStyle w:val="Default"/>
        <w:jc w:val="both"/>
        <w:rPr>
          <w:b/>
          <w:sz w:val="20"/>
          <w:szCs w:val="20"/>
        </w:rPr>
      </w:pPr>
    </w:p>
    <w:p w14:paraId="3F8CCBDF" w14:textId="0A44D224" w:rsidR="00B95893" w:rsidRPr="00B656D5" w:rsidRDefault="00B95893" w:rsidP="00A057F7">
      <w:pPr>
        <w:pStyle w:val="Default"/>
        <w:jc w:val="both"/>
        <w:rPr>
          <w:b/>
          <w:sz w:val="20"/>
          <w:szCs w:val="20"/>
        </w:rPr>
      </w:pPr>
      <w:r w:rsidRPr="00B656D5">
        <w:rPr>
          <w:b/>
          <w:sz w:val="20"/>
          <w:szCs w:val="20"/>
        </w:rPr>
        <w:t xml:space="preserve">ARTÍCULO </w:t>
      </w:r>
      <w:r w:rsidR="00D6682F" w:rsidRPr="00B656D5">
        <w:rPr>
          <w:b/>
          <w:sz w:val="20"/>
          <w:szCs w:val="20"/>
        </w:rPr>
        <w:t>1</w:t>
      </w:r>
      <w:r w:rsidR="007717B4">
        <w:rPr>
          <w:b/>
          <w:sz w:val="20"/>
          <w:szCs w:val="20"/>
        </w:rPr>
        <w:t>7</w:t>
      </w:r>
    </w:p>
    <w:p w14:paraId="17760713" w14:textId="77777777" w:rsidR="00D6682F" w:rsidRPr="006D3C4B" w:rsidRDefault="00D6682F" w:rsidP="00A057F7">
      <w:pPr>
        <w:pStyle w:val="Default"/>
        <w:jc w:val="both"/>
        <w:rPr>
          <w:sz w:val="20"/>
          <w:szCs w:val="20"/>
        </w:rPr>
      </w:pPr>
    </w:p>
    <w:p w14:paraId="25FA2E4F" w14:textId="77777777" w:rsidR="00B95893" w:rsidRPr="006D3C4B" w:rsidRDefault="00B95893" w:rsidP="00A057F7">
      <w:pPr>
        <w:pStyle w:val="Default"/>
        <w:jc w:val="both"/>
        <w:rPr>
          <w:sz w:val="20"/>
          <w:szCs w:val="20"/>
        </w:rPr>
      </w:pPr>
      <w:r w:rsidRPr="006D3C4B">
        <w:rPr>
          <w:sz w:val="20"/>
          <w:szCs w:val="20"/>
        </w:rPr>
        <w:t xml:space="preserve">Los torneos de CNT serán jugados bajo </w:t>
      </w:r>
      <w:r w:rsidR="00E30FEC" w:rsidRPr="006D3C4B">
        <w:rPr>
          <w:sz w:val="20"/>
          <w:szCs w:val="20"/>
        </w:rPr>
        <w:t xml:space="preserve">los </w:t>
      </w:r>
      <w:r w:rsidRPr="006D3C4B">
        <w:rPr>
          <w:sz w:val="20"/>
          <w:szCs w:val="20"/>
        </w:rPr>
        <w:t>formato</w:t>
      </w:r>
      <w:r w:rsidR="00E30FEC" w:rsidRPr="006D3C4B">
        <w:rPr>
          <w:sz w:val="20"/>
          <w:szCs w:val="20"/>
        </w:rPr>
        <w:t>s</w:t>
      </w:r>
      <w:r w:rsidRPr="006D3C4B">
        <w:rPr>
          <w:sz w:val="20"/>
          <w:szCs w:val="20"/>
        </w:rPr>
        <w:t xml:space="preserve"> que </w:t>
      </w:r>
      <w:r w:rsidR="00F56F8E" w:rsidRPr="006D3C4B">
        <w:rPr>
          <w:sz w:val="20"/>
          <w:szCs w:val="20"/>
        </w:rPr>
        <w:t xml:space="preserve">establece este Reglamento o los que </w:t>
      </w:r>
      <w:r w:rsidRPr="006D3C4B">
        <w:rPr>
          <w:sz w:val="20"/>
          <w:szCs w:val="20"/>
        </w:rPr>
        <w:t>la FCT considere apropiado</w:t>
      </w:r>
      <w:r w:rsidR="00E30FEC" w:rsidRPr="006D3C4B">
        <w:rPr>
          <w:sz w:val="20"/>
          <w:szCs w:val="20"/>
        </w:rPr>
        <w:t>s</w:t>
      </w:r>
      <w:r w:rsidRPr="006D3C4B">
        <w:rPr>
          <w:sz w:val="20"/>
          <w:szCs w:val="20"/>
        </w:rPr>
        <w:t>, tomando en cuenta las distintas categorías</w:t>
      </w:r>
      <w:r w:rsidR="00F04D01" w:rsidRPr="006D3C4B">
        <w:rPr>
          <w:sz w:val="20"/>
          <w:szCs w:val="20"/>
        </w:rPr>
        <w:t xml:space="preserve">, </w:t>
      </w:r>
      <w:r w:rsidRPr="006D3C4B">
        <w:rPr>
          <w:sz w:val="20"/>
          <w:szCs w:val="20"/>
        </w:rPr>
        <w:t>el número de jugadores inscritos para cada torneo</w:t>
      </w:r>
      <w:r w:rsidR="007227E5" w:rsidRPr="006D3C4B">
        <w:rPr>
          <w:sz w:val="20"/>
          <w:szCs w:val="20"/>
        </w:rPr>
        <w:t>, y los lineamientos de la ITF vinculantes para la FCT</w:t>
      </w:r>
      <w:r w:rsidRPr="006D3C4B">
        <w:rPr>
          <w:sz w:val="20"/>
          <w:szCs w:val="20"/>
        </w:rPr>
        <w:t xml:space="preserve">. </w:t>
      </w:r>
    </w:p>
    <w:p w14:paraId="09CF4E57" w14:textId="77777777" w:rsidR="00D6682F" w:rsidRPr="006D3C4B" w:rsidRDefault="00D6682F" w:rsidP="00A057F7">
      <w:pPr>
        <w:pStyle w:val="Default"/>
        <w:jc w:val="both"/>
        <w:rPr>
          <w:sz w:val="20"/>
          <w:szCs w:val="20"/>
        </w:rPr>
      </w:pPr>
    </w:p>
    <w:p w14:paraId="70FD1793" w14:textId="2E26A9F3" w:rsidR="00B95893" w:rsidRPr="00B656D5" w:rsidRDefault="00B95893" w:rsidP="00A057F7">
      <w:pPr>
        <w:pStyle w:val="Default"/>
        <w:jc w:val="both"/>
        <w:rPr>
          <w:b/>
          <w:sz w:val="20"/>
          <w:szCs w:val="20"/>
        </w:rPr>
      </w:pPr>
      <w:r w:rsidRPr="00B656D5">
        <w:rPr>
          <w:b/>
          <w:sz w:val="20"/>
          <w:szCs w:val="20"/>
        </w:rPr>
        <w:t xml:space="preserve">ARTÍCULO </w:t>
      </w:r>
      <w:r w:rsidR="00D6682F" w:rsidRPr="00B656D5">
        <w:rPr>
          <w:b/>
          <w:sz w:val="20"/>
          <w:szCs w:val="20"/>
        </w:rPr>
        <w:t>1</w:t>
      </w:r>
      <w:r w:rsidR="007717B4">
        <w:rPr>
          <w:b/>
          <w:sz w:val="20"/>
          <w:szCs w:val="20"/>
        </w:rPr>
        <w:t>8</w:t>
      </w:r>
    </w:p>
    <w:p w14:paraId="387E568B" w14:textId="77777777" w:rsidR="00D6682F" w:rsidRPr="006D3C4B" w:rsidRDefault="00D6682F" w:rsidP="00A057F7">
      <w:pPr>
        <w:pStyle w:val="Default"/>
        <w:jc w:val="both"/>
        <w:rPr>
          <w:sz w:val="20"/>
          <w:szCs w:val="20"/>
        </w:rPr>
      </w:pPr>
    </w:p>
    <w:p w14:paraId="61CADAF3" w14:textId="77777777" w:rsidR="00B95893" w:rsidRPr="006D3C4B" w:rsidRDefault="00F56F8E" w:rsidP="00A057F7">
      <w:pPr>
        <w:pStyle w:val="Default"/>
        <w:jc w:val="both"/>
        <w:rPr>
          <w:sz w:val="20"/>
          <w:szCs w:val="20"/>
        </w:rPr>
      </w:pPr>
      <w:r w:rsidRPr="006D3C4B">
        <w:rPr>
          <w:sz w:val="20"/>
          <w:szCs w:val="20"/>
        </w:rPr>
        <w:t xml:space="preserve">Sin perjuicio de lo </w:t>
      </w:r>
      <w:r w:rsidR="00B95893" w:rsidRPr="006D3C4B">
        <w:rPr>
          <w:sz w:val="20"/>
          <w:szCs w:val="20"/>
        </w:rPr>
        <w:t xml:space="preserve">estipulado en </w:t>
      </w:r>
      <w:r w:rsidR="00DC67FB" w:rsidRPr="006D3C4B">
        <w:rPr>
          <w:sz w:val="20"/>
          <w:szCs w:val="20"/>
        </w:rPr>
        <w:t xml:space="preserve">otras secciones de este Reglamento, </w:t>
      </w:r>
      <w:r w:rsidR="00B95893" w:rsidRPr="006D3C4B">
        <w:rPr>
          <w:sz w:val="20"/>
          <w:szCs w:val="20"/>
        </w:rPr>
        <w:t xml:space="preserve">para la confección de cuadros y siembra de jugadores </w:t>
      </w:r>
      <w:r w:rsidR="00DC67FB" w:rsidRPr="006D3C4B">
        <w:rPr>
          <w:sz w:val="20"/>
          <w:szCs w:val="20"/>
        </w:rPr>
        <w:t xml:space="preserve">en sencillos </w:t>
      </w:r>
      <w:r w:rsidR="00B95893" w:rsidRPr="006D3C4B">
        <w:rPr>
          <w:sz w:val="20"/>
          <w:szCs w:val="20"/>
        </w:rPr>
        <w:t xml:space="preserve">se procederá de la siguiente manera: </w:t>
      </w:r>
    </w:p>
    <w:p w14:paraId="3E3E8EEB" w14:textId="77777777" w:rsidR="00D6682F" w:rsidRPr="006D3C4B" w:rsidRDefault="00D6682F" w:rsidP="00A057F7">
      <w:pPr>
        <w:pStyle w:val="Default"/>
        <w:jc w:val="both"/>
        <w:rPr>
          <w:sz w:val="20"/>
          <w:szCs w:val="20"/>
        </w:rPr>
      </w:pPr>
    </w:p>
    <w:p w14:paraId="00FDA3C5" w14:textId="77777777" w:rsidR="00B95893" w:rsidRPr="006D3C4B" w:rsidRDefault="00B95893" w:rsidP="00A057F7">
      <w:pPr>
        <w:pStyle w:val="Default"/>
        <w:jc w:val="both"/>
        <w:rPr>
          <w:sz w:val="20"/>
          <w:szCs w:val="20"/>
        </w:rPr>
      </w:pPr>
      <w:r w:rsidRPr="006D3C4B">
        <w:rPr>
          <w:sz w:val="20"/>
          <w:szCs w:val="20"/>
        </w:rPr>
        <w:t xml:space="preserve">Se otorgará 1 siembra por cada 4 jugadores inscritos. </w:t>
      </w:r>
    </w:p>
    <w:p w14:paraId="1D805A3E" w14:textId="77777777" w:rsidR="00F56F8E" w:rsidRPr="006D3C4B" w:rsidRDefault="00F56F8E" w:rsidP="00A057F7">
      <w:pPr>
        <w:pStyle w:val="Default"/>
        <w:jc w:val="both"/>
        <w:rPr>
          <w:sz w:val="20"/>
          <w:szCs w:val="20"/>
        </w:rPr>
      </w:pPr>
    </w:p>
    <w:p w14:paraId="6012AD4D" w14:textId="77777777" w:rsidR="00B95893" w:rsidRPr="006D3C4B" w:rsidRDefault="00B95893" w:rsidP="00A057F7">
      <w:pPr>
        <w:pStyle w:val="Default"/>
        <w:jc w:val="both"/>
        <w:rPr>
          <w:sz w:val="20"/>
          <w:szCs w:val="20"/>
        </w:rPr>
      </w:pPr>
      <w:r w:rsidRPr="006D3C4B">
        <w:rPr>
          <w:sz w:val="20"/>
          <w:szCs w:val="20"/>
        </w:rPr>
        <w:t xml:space="preserve">Las siembras serán ubicadas de la siguiente forma, </w:t>
      </w:r>
      <w:proofErr w:type="gramStart"/>
      <w:r w:rsidRPr="006D3C4B">
        <w:rPr>
          <w:sz w:val="20"/>
          <w:szCs w:val="20"/>
        </w:rPr>
        <w:t>de acuerdo al</w:t>
      </w:r>
      <w:proofErr w:type="gramEnd"/>
      <w:r w:rsidRPr="006D3C4B">
        <w:rPr>
          <w:sz w:val="20"/>
          <w:szCs w:val="20"/>
        </w:rPr>
        <w:t xml:space="preserve"> tamaño de la llave: </w:t>
      </w:r>
    </w:p>
    <w:p w14:paraId="478F51D4" w14:textId="77777777" w:rsidR="00F56F8E" w:rsidRPr="006D3C4B" w:rsidRDefault="00F56F8E" w:rsidP="00A057F7">
      <w:pPr>
        <w:pStyle w:val="Default"/>
        <w:jc w:val="both"/>
        <w:rPr>
          <w:sz w:val="20"/>
          <w:szCs w:val="20"/>
        </w:rPr>
      </w:pPr>
    </w:p>
    <w:p w14:paraId="604314EB" w14:textId="77777777" w:rsidR="00B95893" w:rsidRPr="006D3C4B" w:rsidRDefault="00B95893" w:rsidP="00A057F7">
      <w:pPr>
        <w:pStyle w:val="Default"/>
        <w:jc w:val="both"/>
        <w:rPr>
          <w:sz w:val="20"/>
          <w:szCs w:val="20"/>
        </w:rPr>
      </w:pPr>
      <w:r w:rsidRPr="006D3C4B">
        <w:rPr>
          <w:sz w:val="20"/>
          <w:szCs w:val="20"/>
        </w:rPr>
        <w:t xml:space="preserve">Tamaño de la llave </w:t>
      </w:r>
    </w:p>
    <w:p w14:paraId="08867296" w14:textId="77777777" w:rsidR="00B95893" w:rsidRPr="006D3C4B" w:rsidRDefault="00B95893" w:rsidP="00A057F7">
      <w:pPr>
        <w:pStyle w:val="Default"/>
        <w:jc w:val="both"/>
        <w:rPr>
          <w:sz w:val="20"/>
          <w:szCs w:val="20"/>
        </w:rPr>
      </w:pPr>
      <w:r w:rsidRPr="006D3C4B">
        <w:rPr>
          <w:sz w:val="20"/>
          <w:szCs w:val="20"/>
        </w:rPr>
        <w:t xml:space="preserve">8 16 32 64 128 </w:t>
      </w:r>
    </w:p>
    <w:p w14:paraId="28E69798" w14:textId="77777777" w:rsidR="00B95893" w:rsidRPr="006D3C4B" w:rsidRDefault="00B95893" w:rsidP="00A057F7">
      <w:pPr>
        <w:pStyle w:val="Default"/>
        <w:jc w:val="both"/>
        <w:rPr>
          <w:sz w:val="20"/>
          <w:szCs w:val="20"/>
        </w:rPr>
      </w:pPr>
      <w:r w:rsidRPr="006D3C4B">
        <w:rPr>
          <w:sz w:val="20"/>
          <w:szCs w:val="20"/>
        </w:rPr>
        <w:t xml:space="preserve">Siembra 2 8 16 32 64 128 </w:t>
      </w:r>
    </w:p>
    <w:p w14:paraId="3152776A" w14:textId="77777777" w:rsidR="00B95893" w:rsidRPr="006D3C4B" w:rsidRDefault="00B95893" w:rsidP="00A057F7">
      <w:pPr>
        <w:pStyle w:val="Default"/>
        <w:jc w:val="both"/>
        <w:rPr>
          <w:sz w:val="20"/>
          <w:szCs w:val="20"/>
        </w:rPr>
      </w:pPr>
      <w:r w:rsidRPr="006D3C4B">
        <w:rPr>
          <w:sz w:val="20"/>
          <w:szCs w:val="20"/>
        </w:rPr>
        <w:t xml:space="preserve">Siembra 3 y 4 (primer sorteado) 5 9 17 33 </w:t>
      </w:r>
    </w:p>
    <w:p w14:paraId="43BBE524" w14:textId="77777777" w:rsidR="00B95893" w:rsidRPr="006D3C4B" w:rsidRDefault="00B95893" w:rsidP="00A057F7">
      <w:pPr>
        <w:pStyle w:val="Default"/>
        <w:jc w:val="both"/>
        <w:rPr>
          <w:sz w:val="20"/>
          <w:szCs w:val="20"/>
        </w:rPr>
      </w:pPr>
      <w:r w:rsidRPr="006D3C4B">
        <w:rPr>
          <w:sz w:val="20"/>
          <w:szCs w:val="20"/>
        </w:rPr>
        <w:t xml:space="preserve">(segundo sorteado) 12 24 48 96 </w:t>
      </w:r>
    </w:p>
    <w:p w14:paraId="1A52626F" w14:textId="77777777" w:rsidR="00B95893" w:rsidRPr="006D3C4B" w:rsidRDefault="00B95893" w:rsidP="00A057F7">
      <w:pPr>
        <w:pStyle w:val="Default"/>
        <w:jc w:val="both"/>
        <w:rPr>
          <w:sz w:val="20"/>
          <w:szCs w:val="20"/>
        </w:rPr>
      </w:pPr>
      <w:r w:rsidRPr="006D3C4B">
        <w:rPr>
          <w:sz w:val="20"/>
          <w:szCs w:val="20"/>
        </w:rPr>
        <w:t xml:space="preserve">Siembra 5 y 6 (primer sorteado) 16 32 64 </w:t>
      </w:r>
    </w:p>
    <w:p w14:paraId="6596F352" w14:textId="77777777" w:rsidR="00B95893" w:rsidRPr="006D3C4B" w:rsidRDefault="00B95893" w:rsidP="00A057F7">
      <w:pPr>
        <w:pStyle w:val="Default"/>
        <w:jc w:val="both"/>
        <w:rPr>
          <w:sz w:val="20"/>
          <w:szCs w:val="20"/>
        </w:rPr>
      </w:pPr>
      <w:r w:rsidRPr="006D3C4B">
        <w:rPr>
          <w:sz w:val="20"/>
          <w:szCs w:val="20"/>
        </w:rPr>
        <w:t xml:space="preserve">(segundo sorteado) 17 33 65 </w:t>
      </w:r>
    </w:p>
    <w:p w14:paraId="6B017710" w14:textId="77777777" w:rsidR="00B95893" w:rsidRPr="006D3C4B" w:rsidRDefault="00B95893" w:rsidP="00A057F7">
      <w:pPr>
        <w:pStyle w:val="Default"/>
        <w:jc w:val="both"/>
        <w:rPr>
          <w:sz w:val="20"/>
          <w:szCs w:val="20"/>
        </w:rPr>
      </w:pPr>
      <w:r w:rsidRPr="006D3C4B">
        <w:rPr>
          <w:sz w:val="20"/>
          <w:szCs w:val="20"/>
        </w:rPr>
        <w:t xml:space="preserve">Siembra 7 y 8 (primer sorteado) 8 16 32 </w:t>
      </w:r>
    </w:p>
    <w:p w14:paraId="32419EB1" w14:textId="77777777" w:rsidR="00B95893" w:rsidRPr="006D3C4B" w:rsidRDefault="00B95893" w:rsidP="00A057F7">
      <w:pPr>
        <w:pStyle w:val="Default"/>
        <w:jc w:val="both"/>
        <w:rPr>
          <w:sz w:val="20"/>
          <w:szCs w:val="20"/>
        </w:rPr>
      </w:pPr>
      <w:r w:rsidRPr="006D3C4B">
        <w:rPr>
          <w:sz w:val="20"/>
          <w:szCs w:val="20"/>
        </w:rPr>
        <w:t xml:space="preserve">(segundo sorteado) 25 49 97 </w:t>
      </w:r>
    </w:p>
    <w:p w14:paraId="1A71CC23" w14:textId="77777777" w:rsidR="00B95893" w:rsidRPr="006D3C4B" w:rsidRDefault="00B95893" w:rsidP="00A057F7">
      <w:pPr>
        <w:pStyle w:val="Default"/>
        <w:jc w:val="both"/>
        <w:rPr>
          <w:sz w:val="20"/>
          <w:szCs w:val="20"/>
        </w:rPr>
      </w:pPr>
      <w:r w:rsidRPr="006D3C4B">
        <w:rPr>
          <w:sz w:val="20"/>
          <w:szCs w:val="20"/>
        </w:rPr>
        <w:t xml:space="preserve">Siembra 9 y 10 (primer sorteado) 9 17 </w:t>
      </w:r>
    </w:p>
    <w:p w14:paraId="1AB11A68" w14:textId="77777777" w:rsidR="00B95893" w:rsidRPr="006D3C4B" w:rsidRDefault="00B95893" w:rsidP="00A057F7">
      <w:pPr>
        <w:pStyle w:val="Default"/>
        <w:jc w:val="both"/>
        <w:rPr>
          <w:sz w:val="20"/>
          <w:szCs w:val="20"/>
        </w:rPr>
      </w:pPr>
      <w:r w:rsidRPr="006D3C4B">
        <w:rPr>
          <w:sz w:val="20"/>
          <w:szCs w:val="20"/>
        </w:rPr>
        <w:t xml:space="preserve">(segundo sorteado) 56 112 </w:t>
      </w:r>
    </w:p>
    <w:p w14:paraId="174ECA65" w14:textId="77777777" w:rsidR="00B95893" w:rsidRPr="006D3C4B" w:rsidRDefault="00B95893" w:rsidP="00A057F7">
      <w:pPr>
        <w:pStyle w:val="Default"/>
        <w:jc w:val="both"/>
        <w:rPr>
          <w:sz w:val="20"/>
          <w:szCs w:val="20"/>
        </w:rPr>
      </w:pPr>
      <w:r w:rsidRPr="006D3C4B">
        <w:rPr>
          <w:sz w:val="20"/>
          <w:szCs w:val="20"/>
        </w:rPr>
        <w:t xml:space="preserve">Siembra 11 y 12 (primer sorteado) 25 49 </w:t>
      </w:r>
    </w:p>
    <w:p w14:paraId="44B74A86" w14:textId="77777777" w:rsidR="00B95893" w:rsidRPr="006D3C4B" w:rsidRDefault="00B95893" w:rsidP="00A057F7">
      <w:pPr>
        <w:pStyle w:val="Default"/>
        <w:jc w:val="both"/>
        <w:rPr>
          <w:sz w:val="20"/>
          <w:szCs w:val="20"/>
        </w:rPr>
      </w:pPr>
      <w:r w:rsidRPr="006D3C4B">
        <w:rPr>
          <w:sz w:val="20"/>
          <w:szCs w:val="20"/>
        </w:rPr>
        <w:t xml:space="preserve">(segundo sorteado) 40 80 </w:t>
      </w:r>
    </w:p>
    <w:p w14:paraId="46B2DB9C" w14:textId="77777777" w:rsidR="00B95893" w:rsidRPr="006D3C4B" w:rsidRDefault="00B95893" w:rsidP="00A057F7">
      <w:pPr>
        <w:pStyle w:val="Default"/>
        <w:jc w:val="both"/>
        <w:rPr>
          <w:sz w:val="20"/>
          <w:szCs w:val="20"/>
        </w:rPr>
      </w:pPr>
      <w:r w:rsidRPr="006D3C4B">
        <w:rPr>
          <w:sz w:val="20"/>
          <w:szCs w:val="20"/>
        </w:rPr>
        <w:t xml:space="preserve">Siembra 13 y 14 (primer sorteado) 24 48 </w:t>
      </w:r>
    </w:p>
    <w:p w14:paraId="569FBCD9" w14:textId="77777777" w:rsidR="00B95893" w:rsidRPr="006D3C4B" w:rsidRDefault="00B95893" w:rsidP="00A057F7">
      <w:pPr>
        <w:pStyle w:val="Default"/>
        <w:jc w:val="both"/>
        <w:rPr>
          <w:sz w:val="20"/>
          <w:szCs w:val="20"/>
        </w:rPr>
      </w:pPr>
      <w:r w:rsidRPr="006D3C4B">
        <w:rPr>
          <w:sz w:val="20"/>
          <w:szCs w:val="20"/>
        </w:rPr>
        <w:t xml:space="preserve">(segundo sorteado) 41 81 </w:t>
      </w:r>
    </w:p>
    <w:p w14:paraId="491CAE1E" w14:textId="77777777" w:rsidR="00B95893" w:rsidRPr="006D3C4B" w:rsidRDefault="00B95893" w:rsidP="00A057F7">
      <w:pPr>
        <w:pStyle w:val="Default"/>
        <w:jc w:val="both"/>
        <w:rPr>
          <w:sz w:val="20"/>
          <w:szCs w:val="20"/>
        </w:rPr>
      </w:pPr>
      <w:r w:rsidRPr="006D3C4B">
        <w:rPr>
          <w:sz w:val="20"/>
          <w:szCs w:val="20"/>
        </w:rPr>
        <w:t xml:space="preserve">Siembra 15 y 16 (primer sorteado) 8 16 </w:t>
      </w:r>
    </w:p>
    <w:p w14:paraId="6C509434" w14:textId="77777777" w:rsidR="00D6682F" w:rsidRPr="006D3C4B" w:rsidRDefault="00B95893" w:rsidP="00D6682F">
      <w:pPr>
        <w:pStyle w:val="Default"/>
        <w:jc w:val="both"/>
        <w:rPr>
          <w:sz w:val="20"/>
          <w:szCs w:val="20"/>
        </w:rPr>
      </w:pPr>
      <w:r w:rsidRPr="006D3C4B">
        <w:rPr>
          <w:sz w:val="20"/>
          <w:szCs w:val="20"/>
        </w:rPr>
        <w:t xml:space="preserve">(segundo sorteado) 57 113 </w:t>
      </w:r>
    </w:p>
    <w:p w14:paraId="6A5290E4" w14:textId="77777777" w:rsidR="00D6682F" w:rsidRPr="006D3C4B" w:rsidRDefault="00D6682F" w:rsidP="00D6682F">
      <w:pPr>
        <w:pStyle w:val="Default"/>
        <w:jc w:val="both"/>
        <w:rPr>
          <w:sz w:val="20"/>
          <w:szCs w:val="20"/>
        </w:rPr>
      </w:pPr>
    </w:p>
    <w:p w14:paraId="7C8D5A5C" w14:textId="77777777" w:rsidR="00B95893" w:rsidRPr="006D3C4B" w:rsidRDefault="00B95893" w:rsidP="00D6682F">
      <w:pPr>
        <w:pStyle w:val="Default"/>
        <w:jc w:val="both"/>
        <w:rPr>
          <w:sz w:val="20"/>
          <w:szCs w:val="20"/>
        </w:rPr>
      </w:pPr>
      <w:r w:rsidRPr="006D3C4B">
        <w:rPr>
          <w:sz w:val="20"/>
          <w:szCs w:val="20"/>
        </w:rPr>
        <w:t xml:space="preserve">Los “bye” serán aplicados en primera instancia a los sembrados en orden descendente, pero manteniendo un balance entre la mitad superior de la llave y la inferior. </w:t>
      </w:r>
    </w:p>
    <w:p w14:paraId="55D06BF7" w14:textId="77777777" w:rsidR="00D6682F" w:rsidRPr="006D3C4B" w:rsidRDefault="00D6682F" w:rsidP="00A057F7">
      <w:pPr>
        <w:pStyle w:val="Default"/>
        <w:jc w:val="both"/>
        <w:rPr>
          <w:sz w:val="20"/>
          <w:szCs w:val="20"/>
        </w:rPr>
      </w:pPr>
    </w:p>
    <w:p w14:paraId="37CAB5FA" w14:textId="77777777" w:rsidR="00B95893" w:rsidRPr="006D3C4B" w:rsidRDefault="00B95893" w:rsidP="00A057F7">
      <w:pPr>
        <w:pStyle w:val="Default"/>
        <w:jc w:val="both"/>
        <w:rPr>
          <w:sz w:val="20"/>
          <w:szCs w:val="20"/>
        </w:rPr>
      </w:pPr>
      <w:r w:rsidRPr="006D3C4B">
        <w:rPr>
          <w:sz w:val="20"/>
          <w:szCs w:val="20"/>
        </w:rPr>
        <w:lastRenderedPageBreak/>
        <w:t xml:space="preserve">Los demás jugadores recibirán un número por el cual serán sorteados para ocupar las restantes posiciones en forma consecutiva y en orden descendente. </w:t>
      </w:r>
    </w:p>
    <w:p w14:paraId="4A239EE1" w14:textId="77777777" w:rsidR="001C6932" w:rsidRPr="006D3C4B" w:rsidRDefault="001C6932" w:rsidP="00A057F7">
      <w:pPr>
        <w:pStyle w:val="Default"/>
        <w:jc w:val="both"/>
        <w:rPr>
          <w:b/>
          <w:bCs/>
          <w:sz w:val="20"/>
          <w:szCs w:val="20"/>
        </w:rPr>
      </w:pPr>
    </w:p>
    <w:p w14:paraId="5392EA9D" w14:textId="77777777" w:rsidR="00B95893" w:rsidRPr="006D3C4B" w:rsidRDefault="00B95893" w:rsidP="00A057F7">
      <w:pPr>
        <w:pStyle w:val="Default"/>
        <w:jc w:val="both"/>
        <w:rPr>
          <w:sz w:val="20"/>
          <w:szCs w:val="20"/>
        </w:rPr>
      </w:pPr>
      <w:r w:rsidRPr="006D3C4B">
        <w:rPr>
          <w:b/>
          <w:bCs/>
          <w:sz w:val="20"/>
          <w:szCs w:val="20"/>
        </w:rPr>
        <w:t>DEL LUGAR DEL JUEGO Y HORARIO DE LOS JUEGOS</w:t>
      </w:r>
      <w:r w:rsidRPr="006D3C4B">
        <w:rPr>
          <w:sz w:val="20"/>
          <w:szCs w:val="20"/>
        </w:rPr>
        <w:t xml:space="preserve">: </w:t>
      </w:r>
    </w:p>
    <w:p w14:paraId="463F70D0" w14:textId="77777777" w:rsidR="00D6682F" w:rsidRPr="006D3C4B" w:rsidRDefault="00D6682F" w:rsidP="00A057F7">
      <w:pPr>
        <w:pStyle w:val="Default"/>
        <w:jc w:val="both"/>
        <w:rPr>
          <w:sz w:val="20"/>
          <w:szCs w:val="20"/>
        </w:rPr>
      </w:pPr>
    </w:p>
    <w:p w14:paraId="0AD7A4FF" w14:textId="57C44BBA" w:rsidR="00B95893" w:rsidRPr="00B656D5" w:rsidRDefault="00B95893" w:rsidP="00A057F7">
      <w:pPr>
        <w:pStyle w:val="Default"/>
        <w:jc w:val="both"/>
        <w:rPr>
          <w:b/>
          <w:sz w:val="20"/>
          <w:szCs w:val="20"/>
        </w:rPr>
      </w:pPr>
      <w:r w:rsidRPr="00B656D5">
        <w:rPr>
          <w:b/>
          <w:sz w:val="20"/>
          <w:szCs w:val="20"/>
        </w:rPr>
        <w:t xml:space="preserve">ARTÍCULO </w:t>
      </w:r>
      <w:r w:rsidR="007717B4">
        <w:rPr>
          <w:b/>
          <w:sz w:val="20"/>
          <w:szCs w:val="20"/>
        </w:rPr>
        <w:t>19</w:t>
      </w:r>
    </w:p>
    <w:p w14:paraId="0DE17E6A" w14:textId="77777777" w:rsidR="00D6682F" w:rsidRPr="006D3C4B" w:rsidRDefault="00D6682F" w:rsidP="00A057F7">
      <w:pPr>
        <w:pStyle w:val="Default"/>
        <w:jc w:val="both"/>
        <w:rPr>
          <w:sz w:val="20"/>
          <w:szCs w:val="20"/>
        </w:rPr>
      </w:pPr>
    </w:p>
    <w:p w14:paraId="1EBB6FB1" w14:textId="0BAC51CC" w:rsidR="00E30FEC" w:rsidRPr="00D40D55" w:rsidRDefault="00B95893" w:rsidP="00A057F7">
      <w:pPr>
        <w:pStyle w:val="Default"/>
        <w:jc w:val="both"/>
        <w:rPr>
          <w:sz w:val="20"/>
          <w:szCs w:val="20"/>
        </w:rPr>
      </w:pPr>
      <w:r w:rsidRPr="006D3C4B">
        <w:rPr>
          <w:sz w:val="20"/>
          <w:szCs w:val="20"/>
        </w:rPr>
        <w:t xml:space="preserve">Los partidos de torneos de CNT tendrán que ser jugados en el lugar o sede que la FCT determine. Un partido programado en una sede no podrá ser jugado en otra sede, salvo </w:t>
      </w:r>
      <w:r w:rsidR="00D40D55">
        <w:rPr>
          <w:sz w:val="20"/>
          <w:szCs w:val="20"/>
        </w:rPr>
        <w:t xml:space="preserve">casos excepcionales que requerirán la </w:t>
      </w:r>
      <w:r w:rsidRPr="00D40D55">
        <w:rPr>
          <w:sz w:val="20"/>
          <w:szCs w:val="20"/>
        </w:rPr>
        <w:t xml:space="preserve">aprobación del Supervisor General de Torneos, y en ausencia de este, por </w:t>
      </w:r>
      <w:r w:rsidR="002C7E4C">
        <w:rPr>
          <w:sz w:val="20"/>
          <w:szCs w:val="20"/>
        </w:rPr>
        <w:t xml:space="preserve">el </w:t>
      </w:r>
      <w:proofErr w:type="gramStart"/>
      <w:r w:rsidR="002C7E4C">
        <w:rPr>
          <w:sz w:val="20"/>
          <w:szCs w:val="20"/>
        </w:rPr>
        <w:t>Director</w:t>
      </w:r>
      <w:proofErr w:type="gramEnd"/>
      <w:r w:rsidR="002C7E4C">
        <w:rPr>
          <w:sz w:val="20"/>
          <w:szCs w:val="20"/>
        </w:rPr>
        <w:t xml:space="preserve"> respetivo del torneo, y en ausencia de ambos, por </w:t>
      </w:r>
      <w:r w:rsidR="00615ED6">
        <w:rPr>
          <w:sz w:val="20"/>
          <w:szCs w:val="20"/>
        </w:rPr>
        <w:t xml:space="preserve">el presidente o vicepresidente </w:t>
      </w:r>
      <w:r w:rsidRPr="00D40D55">
        <w:rPr>
          <w:sz w:val="20"/>
          <w:szCs w:val="20"/>
        </w:rPr>
        <w:t xml:space="preserve">de la </w:t>
      </w:r>
      <w:r w:rsidR="00B313AD" w:rsidRPr="00D40D55">
        <w:rPr>
          <w:sz w:val="20"/>
          <w:szCs w:val="20"/>
        </w:rPr>
        <w:t>Junta Directiva</w:t>
      </w:r>
      <w:r w:rsidR="002C7E4C">
        <w:rPr>
          <w:sz w:val="20"/>
          <w:szCs w:val="20"/>
        </w:rPr>
        <w:t xml:space="preserve"> de la FCT</w:t>
      </w:r>
      <w:r w:rsidRPr="00D40D55">
        <w:rPr>
          <w:sz w:val="20"/>
          <w:szCs w:val="20"/>
        </w:rPr>
        <w:t>.</w:t>
      </w:r>
    </w:p>
    <w:p w14:paraId="17B8A235" w14:textId="77777777" w:rsidR="00D6682F" w:rsidRPr="006D3C4B" w:rsidRDefault="00D6682F" w:rsidP="00E30FEC">
      <w:pPr>
        <w:pStyle w:val="Default"/>
        <w:jc w:val="both"/>
        <w:rPr>
          <w:sz w:val="20"/>
          <w:szCs w:val="20"/>
        </w:rPr>
      </w:pPr>
    </w:p>
    <w:p w14:paraId="21339AFB" w14:textId="51E0B784" w:rsidR="00E30FEC" w:rsidRPr="00D40D55" w:rsidRDefault="00E30FEC" w:rsidP="00E30FEC">
      <w:pPr>
        <w:pStyle w:val="Default"/>
        <w:jc w:val="both"/>
        <w:rPr>
          <w:sz w:val="20"/>
          <w:szCs w:val="20"/>
        </w:rPr>
      </w:pPr>
      <w:r w:rsidRPr="006D3C4B">
        <w:rPr>
          <w:sz w:val="20"/>
          <w:szCs w:val="20"/>
        </w:rPr>
        <w:t xml:space="preserve">La FCT </w:t>
      </w:r>
      <w:r w:rsidR="00C3345B" w:rsidRPr="006D3C4B">
        <w:rPr>
          <w:sz w:val="20"/>
          <w:szCs w:val="20"/>
        </w:rPr>
        <w:t>realizará la programación de los partidos según</w:t>
      </w:r>
      <w:r w:rsidRPr="006D3C4B">
        <w:rPr>
          <w:sz w:val="20"/>
          <w:szCs w:val="20"/>
        </w:rPr>
        <w:t xml:space="preserve"> la disponibilidad de canchas</w:t>
      </w:r>
      <w:r w:rsidR="00B313AD" w:rsidRPr="006D3C4B">
        <w:rPr>
          <w:sz w:val="20"/>
          <w:szCs w:val="20"/>
        </w:rPr>
        <w:t>, entre semana y/o fines de semana, en días consecutivos o alternos, y en días feriados</w:t>
      </w:r>
      <w:r w:rsidR="00C3345B" w:rsidRPr="006D3C4B">
        <w:rPr>
          <w:sz w:val="20"/>
          <w:szCs w:val="20"/>
        </w:rPr>
        <w:t xml:space="preserve">; podrán programarse partidos a partir de las </w:t>
      </w:r>
      <w:r w:rsidR="007717B4">
        <w:rPr>
          <w:sz w:val="20"/>
          <w:szCs w:val="20"/>
        </w:rPr>
        <w:t>7</w:t>
      </w:r>
      <w:r w:rsidR="00215D37">
        <w:rPr>
          <w:sz w:val="20"/>
          <w:szCs w:val="20"/>
        </w:rPr>
        <w:t>:00</w:t>
      </w:r>
      <w:r w:rsidR="002C7E4C">
        <w:rPr>
          <w:sz w:val="20"/>
          <w:szCs w:val="20"/>
        </w:rPr>
        <w:t xml:space="preserve"> </w:t>
      </w:r>
      <w:r w:rsidR="00C3345B" w:rsidRPr="006D3C4B">
        <w:rPr>
          <w:sz w:val="20"/>
          <w:szCs w:val="20"/>
        </w:rPr>
        <w:t>a.m. los fines de semana</w:t>
      </w:r>
      <w:r w:rsidR="00B313AD" w:rsidRPr="006D3C4B">
        <w:rPr>
          <w:sz w:val="20"/>
          <w:szCs w:val="20"/>
        </w:rPr>
        <w:t xml:space="preserve"> y días feriados</w:t>
      </w:r>
      <w:r w:rsidR="00D40D55">
        <w:rPr>
          <w:sz w:val="20"/>
          <w:szCs w:val="20"/>
        </w:rPr>
        <w:t>.</w:t>
      </w:r>
    </w:p>
    <w:p w14:paraId="53CD4CD9" w14:textId="77777777" w:rsidR="00D6682F" w:rsidRPr="006D3C4B" w:rsidRDefault="00D6682F" w:rsidP="00A057F7">
      <w:pPr>
        <w:pStyle w:val="Default"/>
        <w:jc w:val="both"/>
        <w:rPr>
          <w:sz w:val="20"/>
          <w:szCs w:val="20"/>
        </w:rPr>
      </w:pPr>
    </w:p>
    <w:p w14:paraId="060A0D7B" w14:textId="0A84463F" w:rsidR="00B95893" w:rsidRPr="00B656D5" w:rsidRDefault="00B95893" w:rsidP="00A057F7">
      <w:pPr>
        <w:pStyle w:val="Default"/>
        <w:jc w:val="both"/>
        <w:rPr>
          <w:b/>
          <w:sz w:val="20"/>
          <w:szCs w:val="20"/>
        </w:rPr>
      </w:pPr>
      <w:r w:rsidRPr="00B656D5">
        <w:rPr>
          <w:b/>
          <w:sz w:val="20"/>
          <w:szCs w:val="20"/>
        </w:rPr>
        <w:t xml:space="preserve">ARTÍCULO </w:t>
      </w:r>
      <w:r w:rsidR="00215D37">
        <w:rPr>
          <w:b/>
          <w:sz w:val="20"/>
          <w:szCs w:val="20"/>
        </w:rPr>
        <w:t>2</w:t>
      </w:r>
      <w:r w:rsidR="007717B4">
        <w:rPr>
          <w:b/>
          <w:sz w:val="20"/>
          <w:szCs w:val="20"/>
        </w:rPr>
        <w:t>0</w:t>
      </w:r>
    </w:p>
    <w:p w14:paraId="4AB3E9B2" w14:textId="77777777" w:rsidR="00D6682F" w:rsidRPr="006D3C4B" w:rsidRDefault="00D6682F" w:rsidP="00A057F7">
      <w:pPr>
        <w:pStyle w:val="Default"/>
        <w:jc w:val="both"/>
        <w:rPr>
          <w:sz w:val="20"/>
          <w:szCs w:val="20"/>
        </w:rPr>
      </w:pPr>
    </w:p>
    <w:p w14:paraId="724C9A3F" w14:textId="77777777" w:rsidR="0045361C" w:rsidRPr="00D40D55" w:rsidRDefault="00B95893" w:rsidP="0045361C">
      <w:pPr>
        <w:pStyle w:val="Default"/>
        <w:jc w:val="both"/>
        <w:rPr>
          <w:sz w:val="20"/>
          <w:szCs w:val="20"/>
        </w:rPr>
      </w:pPr>
      <w:r w:rsidRPr="006D3C4B">
        <w:rPr>
          <w:sz w:val="20"/>
          <w:szCs w:val="20"/>
        </w:rPr>
        <w:t xml:space="preserve">Todos los juegos de torneos de CNT se celebrarán en canchas abiertas o techadas y en cualquier superficie, de acuerdo con la disponibilidad de canchas y a criterio del respectivo Fiscal. El partido que se inicie en una cancha deberá terminar en esa misma cancha, salvo que el Fiscal decida trasladar el partido a otra cancha, pero siempre dentro de la misma sede y en la misma o similar superficie. El cambio de sede </w:t>
      </w:r>
      <w:r w:rsidR="00D40D55">
        <w:rPr>
          <w:sz w:val="20"/>
          <w:szCs w:val="20"/>
        </w:rPr>
        <w:t xml:space="preserve">será excepcional y </w:t>
      </w:r>
      <w:r w:rsidRPr="00D40D55">
        <w:rPr>
          <w:sz w:val="20"/>
          <w:szCs w:val="20"/>
        </w:rPr>
        <w:t>deberá ser autorizado por el Supervisor General de Torneos</w:t>
      </w:r>
      <w:r w:rsidR="00D40D55">
        <w:rPr>
          <w:sz w:val="20"/>
          <w:szCs w:val="20"/>
        </w:rPr>
        <w:t xml:space="preserve">, </w:t>
      </w:r>
      <w:r w:rsidR="00D40D55" w:rsidRPr="00D40D55">
        <w:rPr>
          <w:sz w:val="20"/>
          <w:szCs w:val="20"/>
        </w:rPr>
        <w:t xml:space="preserve">y en ausencia de este, por </w:t>
      </w:r>
      <w:r w:rsidR="002C7E4C">
        <w:rPr>
          <w:sz w:val="20"/>
          <w:szCs w:val="20"/>
        </w:rPr>
        <w:t xml:space="preserve">el </w:t>
      </w:r>
      <w:proofErr w:type="gramStart"/>
      <w:r w:rsidR="002C7E4C">
        <w:rPr>
          <w:sz w:val="20"/>
          <w:szCs w:val="20"/>
        </w:rPr>
        <w:t>Director</w:t>
      </w:r>
      <w:proofErr w:type="gramEnd"/>
      <w:r w:rsidR="002C7E4C">
        <w:rPr>
          <w:sz w:val="20"/>
          <w:szCs w:val="20"/>
        </w:rPr>
        <w:t xml:space="preserve"> del Torneo, y en ausencia de ambos, </w:t>
      </w:r>
      <w:r w:rsidR="0045361C">
        <w:rPr>
          <w:sz w:val="20"/>
          <w:szCs w:val="20"/>
        </w:rPr>
        <w:t xml:space="preserve">por el presidente o vicepresidente </w:t>
      </w:r>
      <w:r w:rsidR="0045361C" w:rsidRPr="00D40D55">
        <w:rPr>
          <w:sz w:val="20"/>
          <w:szCs w:val="20"/>
        </w:rPr>
        <w:t>de la Junta Directiva</w:t>
      </w:r>
      <w:r w:rsidR="0045361C">
        <w:rPr>
          <w:sz w:val="20"/>
          <w:szCs w:val="20"/>
        </w:rPr>
        <w:t xml:space="preserve"> de la FCT</w:t>
      </w:r>
      <w:r w:rsidR="0045361C" w:rsidRPr="00D40D55">
        <w:rPr>
          <w:sz w:val="20"/>
          <w:szCs w:val="20"/>
        </w:rPr>
        <w:t>.</w:t>
      </w:r>
    </w:p>
    <w:p w14:paraId="73192C79" w14:textId="757706CB" w:rsidR="00D40D55" w:rsidRPr="00D40D55" w:rsidRDefault="00D40D55" w:rsidP="00D40D55">
      <w:pPr>
        <w:pStyle w:val="Default"/>
        <w:jc w:val="both"/>
        <w:rPr>
          <w:sz w:val="20"/>
          <w:szCs w:val="20"/>
        </w:rPr>
      </w:pPr>
    </w:p>
    <w:p w14:paraId="27CC23DB" w14:textId="77777777" w:rsidR="00B95893" w:rsidRPr="00D40D55" w:rsidRDefault="00B95893" w:rsidP="00A057F7">
      <w:pPr>
        <w:pStyle w:val="Default"/>
        <w:jc w:val="both"/>
        <w:rPr>
          <w:sz w:val="20"/>
          <w:szCs w:val="20"/>
        </w:rPr>
      </w:pPr>
      <w:r w:rsidRPr="00D40D55">
        <w:rPr>
          <w:sz w:val="20"/>
          <w:szCs w:val="20"/>
        </w:rPr>
        <w:t xml:space="preserve">. </w:t>
      </w:r>
    </w:p>
    <w:p w14:paraId="5D8852D0" w14:textId="5DB39AB7" w:rsidR="00B95893" w:rsidRPr="00B656D5" w:rsidRDefault="00B95893" w:rsidP="00A057F7">
      <w:pPr>
        <w:pStyle w:val="Default"/>
        <w:jc w:val="both"/>
        <w:rPr>
          <w:b/>
          <w:sz w:val="20"/>
          <w:szCs w:val="20"/>
        </w:rPr>
      </w:pPr>
      <w:r w:rsidRPr="00B656D5">
        <w:rPr>
          <w:b/>
          <w:sz w:val="20"/>
          <w:szCs w:val="20"/>
        </w:rPr>
        <w:t xml:space="preserve">ARTÍCULO </w:t>
      </w:r>
      <w:r w:rsidR="00215D37">
        <w:rPr>
          <w:b/>
          <w:sz w:val="20"/>
          <w:szCs w:val="20"/>
        </w:rPr>
        <w:t>2</w:t>
      </w:r>
      <w:r w:rsidR="007717B4">
        <w:rPr>
          <w:b/>
          <w:sz w:val="20"/>
          <w:szCs w:val="20"/>
        </w:rPr>
        <w:t>1</w:t>
      </w:r>
    </w:p>
    <w:p w14:paraId="51DDCFA0" w14:textId="77777777" w:rsidR="000B5786" w:rsidRPr="006D3C4B" w:rsidRDefault="000B5786" w:rsidP="00A057F7">
      <w:pPr>
        <w:pStyle w:val="Default"/>
        <w:jc w:val="both"/>
        <w:rPr>
          <w:sz w:val="20"/>
          <w:szCs w:val="20"/>
        </w:rPr>
      </w:pPr>
    </w:p>
    <w:p w14:paraId="457313B4" w14:textId="693B9D1E" w:rsidR="00B95893" w:rsidRPr="00D40D55" w:rsidRDefault="00B95893" w:rsidP="000B5786">
      <w:pPr>
        <w:pStyle w:val="Default"/>
        <w:jc w:val="both"/>
        <w:rPr>
          <w:sz w:val="20"/>
          <w:szCs w:val="20"/>
        </w:rPr>
      </w:pPr>
      <w:r w:rsidRPr="006D3C4B">
        <w:rPr>
          <w:sz w:val="20"/>
          <w:szCs w:val="20"/>
        </w:rPr>
        <w:t xml:space="preserve">En los torneos </w:t>
      </w:r>
      <w:r w:rsidR="00D40D55">
        <w:rPr>
          <w:sz w:val="20"/>
          <w:szCs w:val="20"/>
        </w:rPr>
        <w:t xml:space="preserve">de CNT </w:t>
      </w:r>
      <w:r w:rsidRPr="00D40D55">
        <w:rPr>
          <w:sz w:val="20"/>
          <w:szCs w:val="20"/>
        </w:rPr>
        <w:t>es posible atrasar o adelantar los partidos si ambos jugadores y el Fiscal están de acuerdo</w:t>
      </w:r>
      <w:r w:rsidR="00F865E1" w:rsidRPr="00D40D55">
        <w:rPr>
          <w:sz w:val="20"/>
          <w:szCs w:val="20"/>
        </w:rPr>
        <w:t xml:space="preserve"> y</w:t>
      </w:r>
      <w:r w:rsidRPr="00D40D55">
        <w:rPr>
          <w:sz w:val="20"/>
          <w:szCs w:val="20"/>
        </w:rPr>
        <w:t xml:space="preserve"> cuent</w:t>
      </w:r>
      <w:r w:rsidR="00B313AD" w:rsidRPr="00D40D55">
        <w:rPr>
          <w:sz w:val="20"/>
          <w:szCs w:val="20"/>
        </w:rPr>
        <w:t>e</w:t>
      </w:r>
      <w:r w:rsidRPr="00D40D55">
        <w:rPr>
          <w:sz w:val="20"/>
          <w:szCs w:val="20"/>
        </w:rPr>
        <w:t xml:space="preserve">n con la </w:t>
      </w:r>
      <w:r w:rsidR="00D40D55">
        <w:rPr>
          <w:sz w:val="20"/>
          <w:szCs w:val="20"/>
        </w:rPr>
        <w:t xml:space="preserve">aprobación del </w:t>
      </w:r>
      <w:r w:rsidRPr="00D40D55">
        <w:rPr>
          <w:sz w:val="20"/>
          <w:szCs w:val="20"/>
        </w:rPr>
        <w:t xml:space="preserve">Supervisor General de Torneos, o en ausencia </w:t>
      </w:r>
      <w:r w:rsidR="00E30FEC" w:rsidRPr="00D40D55">
        <w:rPr>
          <w:sz w:val="20"/>
          <w:szCs w:val="20"/>
        </w:rPr>
        <w:t xml:space="preserve">de </w:t>
      </w:r>
      <w:r w:rsidR="007175BC" w:rsidRPr="00D40D55">
        <w:rPr>
          <w:sz w:val="20"/>
          <w:szCs w:val="20"/>
        </w:rPr>
        <w:t>este, del</w:t>
      </w:r>
      <w:r w:rsidRPr="00D40D55">
        <w:rPr>
          <w:sz w:val="20"/>
          <w:szCs w:val="20"/>
        </w:rPr>
        <w:t xml:space="preserve"> </w:t>
      </w:r>
      <w:proofErr w:type="gramStart"/>
      <w:r w:rsidRPr="00D40D55">
        <w:rPr>
          <w:sz w:val="20"/>
          <w:szCs w:val="20"/>
        </w:rPr>
        <w:t>Director</w:t>
      </w:r>
      <w:proofErr w:type="gramEnd"/>
      <w:r w:rsidRPr="00D40D55">
        <w:rPr>
          <w:sz w:val="20"/>
          <w:szCs w:val="20"/>
        </w:rPr>
        <w:t xml:space="preserve"> del Torneo, siempre y cuando no interfiera con la fecha de la siguiente ronda y por ello se realice a más tardar el día anterior a la fecha programada de la dicha siguiente ronda. Es responsabilidad del jugador que solicita el cambio de partido obtener la cancha y coordinar la presencia del Fiscal, y hacerse cargo de cualquier costo que esto implique.</w:t>
      </w:r>
      <w:r w:rsidR="000446E8" w:rsidRPr="00D40D55">
        <w:rPr>
          <w:sz w:val="20"/>
          <w:szCs w:val="20"/>
        </w:rPr>
        <w:t xml:space="preserve"> Estas solicitudes deben ser realizadas por escrito</w:t>
      </w:r>
      <w:r w:rsidR="00B313AD" w:rsidRPr="00D40D55">
        <w:rPr>
          <w:sz w:val="20"/>
          <w:szCs w:val="20"/>
        </w:rPr>
        <w:t xml:space="preserve"> incluyendo medios electrónicos</w:t>
      </w:r>
      <w:r w:rsidR="000446E8" w:rsidRPr="00D40D55">
        <w:rPr>
          <w:sz w:val="20"/>
          <w:szCs w:val="20"/>
        </w:rPr>
        <w:t>.</w:t>
      </w:r>
      <w:r w:rsidRPr="00D40D55">
        <w:rPr>
          <w:sz w:val="20"/>
          <w:szCs w:val="20"/>
        </w:rPr>
        <w:t xml:space="preserve"> </w:t>
      </w:r>
      <w:r w:rsidR="00944731">
        <w:rPr>
          <w:sz w:val="20"/>
          <w:szCs w:val="20"/>
        </w:rPr>
        <w:t>Si no existe respuesta por parte de la FCT, se entenderá que el cambio solicitado fue rechazado.</w:t>
      </w:r>
    </w:p>
    <w:p w14:paraId="6AC7AD6A" w14:textId="77777777" w:rsidR="000B5786" w:rsidRPr="006D3C4B" w:rsidRDefault="000B5786" w:rsidP="00A057F7">
      <w:pPr>
        <w:pStyle w:val="Default"/>
        <w:jc w:val="both"/>
        <w:rPr>
          <w:sz w:val="20"/>
          <w:szCs w:val="20"/>
        </w:rPr>
      </w:pPr>
    </w:p>
    <w:p w14:paraId="0954B139" w14:textId="07A5C77E" w:rsidR="00B95893" w:rsidRPr="00B656D5" w:rsidRDefault="00B95893" w:rsidP="00A057F7">
      <w:pPr>
        <w:pStyle w:val="Default"/>
        <w:jc w:val="both"/>
        <w:rPr>
          <w:b/>
          <w:sz w:val="20"/>
          <w:szCs w:val="20"/>
        </w:rPr>
      </w:pPr>
      <w:r w:rsidRPr="00B656D5">
        <w:rPr>
          <w:b/>
          <w:sz w:val="20"/>
          <w:szCs w:val="20"/>
        </w:rPr>
        <w:t xml:space="preserve">ARTÍCULO </w:t>
      </w:r>
      <w:r w:rsidR="00215D37">
        <w:rPr>
          <w:b/>
          <w:sz w:val="20"/>
          <w:szCs w:val="20"/>
        </w:rPr>
        <w:t>2</w:t>
      </w:r>
      <w:r w:rsidR="007717B4">
        <w:rPr>
          <w:b/>
          <w:sz w:val="20"/>
          <w:szCs w:val="20"/>
        </w:rPr>
        <w:t>2</w:t>
      </w:r>
    </w:p>
    <w:p w14:paraId="111F98F9" w14:textId="77777777" w:rsidR="000B5786" w:rsidRPr="006D3C4B" w:rsidRDefault="000B5786" w:rsidP="00A057F7">
      <w:pPr>
        <w:pStyle w:val="Default"/>
        <w:jc w:val="both"/>
        <w:rPr>
          <w:sz w:val="20"/>
          <w:szCs w:val="20"/>
        </w:rPr>
      </w:pPr>
    </w:p>
    <w:p w14:paraId="043C43F4" w14:textId="77777777" w:rsidR="00B95893" w:rsidRPr="006D3C4B" w:rsidRDefault="00B95893" w:rsidP="00A057F7">
      <w:pPr>
        <w:pStyle w:val="Default"/>
        <w:jc w:val="both"/>
        <w:rPr>
          <w:sz w:val="20"/>
          <w:szCs w:val="20"/>
        </w:rPr>
      </w:pPr>
      <w:r w:rsidRPr="006D3C4B">
        <w:rPr>
          <w:sz w:val="20"/>
          <w:szCs w:val="20"/>
        </w:rPr>
        <w:t xml:space="preserve">En caso necesario, un jugador podrá jugar un máximo de 3 partidos por día, siempre y cuando sea un máximo de 2 partidos de sencillos. Luego de 1 hora o menos de juego, habrá descanso de 30 minutos; luego de más de 1 hora y menos de 1 hora y 30 minutos de juego, descanso de 60 minutos, y luego de más de 1 hora y 30 minutos de juego, descanso de 90 minutos. </w:t>
      </w:r>
    </w:p>
    <w:p w14:paraId="1707A3A9" w14:textId="77777777" w:rsidR="000B5786" w:rsidRPr="006D3C4B" w:rsidRDefault="000B5786" w:rsidP="00A057F7">
      <w:pPr>
        <w:pStyle w:val="Default"/>
        <w:jc w:val="both"/>
        <w:rPr>
          <w:sz w:val="20"/>
          <w:szCs w:val="20"/>
        </w:rPr>
      </w:pPr>
    </w:p>
    <w:p w14:paraId="1B1E50D4" w14:textId="77777777" w:rsidR="00B95893" w:rsidRPr="006D3C4B" w:rsidRDefault="00B95893" w:rsidP="00A057F7">
      <w:pPr>
        <w:pStyle w:val="Default"/>
        <w:jc w:val="both"/>
        <w:rPr>
          <w:sz w:val="20"/>
          <w:szCs w:val="20"/>
        </w:rPr>
      </w:pPr>
      <w:r w:rsidRPr="006D3C4B">
        <w:rPr>
          <w:sz w:val="20"/>
          <w:szCs w:val="20"/>
        </w:rPr>
        <w:t xml:space="preserve">Estos tiempos </w:t>
      </w:r>
      <w:r w:rsidR="00F04D01" w:rsidRPr="006D3C4B">
        <w:rPr>
          <w:sz w:val="20"/>
          <w:szCs w:val="20"/>
        </w:rPr>
        <w:t xml:space="preserve">de descanso se aplicarán </w:t>
      </w:r>
      <w:r w:rsidRPr="006D3C4B">
        <w:rPr>
          <w:sz w:val="20"/>
          <w:szCs w:val="20"/>
        </w:rPr>
        <w:t xml:space="preserve">salvo que el jugador afectado esté de acuerdo en reducirlos. </w:t>
      </w:r>
    </w:p>
    <w:p w14:paraId="750FA4F6" w14:textId="77777777" w:rsidR="000B5786" w:rsidRPr="006D3C4B" w:rsidRDefault="000B5786" w:rsidP="00A057F7">
      <w:pPr>
        <w:pStyle w:val="Default"/>
        <w:jc w:val="both"/>
        <w:rPr>
          <w:sz w:val="20"/>
          <w:szCs w:val="20"/>
        </w:rPr>
      </w:pPr>
    </w:p>
    <w:p w14:paraId="74386A4C" w14:textId="066DEA25" w:rsidR="00B95893" w:rsidRPr="00B656D5" w:rsidRDefault="00B95893" w:rsidP="00A057F7">
      <w:pPr>
        <w:pStyle w:val="Default"/>
        <w:jc w:val="both"/>
        <w:rPr>
          <w:b/>
          <w:sz w:val="20"/>
          <w:szCs w:val="20"/>
        </w:rPr>
      </w:pPr>
      <w:r w:rsidRPr="00B656D5">
        <w:rPr>
          <w:b/>
          <w:sz w:val="20"/>
          <w:szCs w:val="20"/>
        </w:rPr>
        <w:t xml:space="preserve">ARTÍCULO </w:t>
      </w:r>
      <w:r w:rsidR="00215D37">
        <w:rPr>
          <w:b/>
          <w:sz w:val="20"/>
          <w:szCs w:val="20"/>
        </w:rPr>
        <w:t>2</w:t>
      </w:r>
      <w:r w:rsidR="007717B4">
        <w:rPr>
          <w:b/>
          <w:sz w:val="20"/>
          <w:szCs w:val="20"/>
        </w:rPr>
        <w:t>3</w:t>
      </w:r>
    </w:p>
    <w:p w14:paraId="3352EC68" w14:textId="77777777" w:rsidR="000B5786" w:rsidRPr="006D3C4B" w:rsidRDefault="000B5786" w:rsidP="00A057F7">
      <w:pPr>
        <w:pStyle w:val="Default"/>
        <w:jc w:val="both"/>
        <w:rPr>
          <w:sz w:val="20"/>
          <w:szCs w:val="20"/>
        </w:rPr>
      </w:pPr>
    </w:p>
    <w:p w14:paraId="0F4422EF" w14:textId="77777777" w:rsidR="00B95893" w:rsidRPr="006D3C4B" w:rsidRDefault="00B95893" w:rsidP="00A057F7">
      <w:pPr>
        <w:pStyle w:val="Default"/>
        <w:jc w:val="both"/>
        <w:rPr>
          <w:sz w:val="20"/>
          <w:szCs w:val="20"/>
        </w:rPr>
      </w:pPr>
      <w:r w:rsidRPr="006D3C4B">
        <w:rPr>
          <w:sz w:val="20"/>
          <w:szCs w:val="20"/>
        </w:rPr>
        <w:t>La suspensión de un partido de CNT, por razones de falta de luz natural, lluvia u otro evento de fuerza mayor, solamente podrá ser ordenada por el Fiscal del torneo</w:t>
      </w:r>
      <w:r w:rsidR="00E30FEC" w:rsidRPr="006D3C4B">
        <w:rPr>
          <w:sz w:val="20"/>
          <w:szCs w:val="20"/>
        </w:rPr>
        <w:t xml:space="preserve"> y en las oportunidades que determinen las </w:t>
      </w:r>
      <w:r w:rsidR="00F04D01" w:rsidRPr="006D3C4B">
        <w:rPr>
          <w:sz w:val="20"/>
          <w:szCs w:val="20"/>
        </w:rPr>
        <w:t xml:space="preserve">regulaciones </w:t>
      </w:r>
      <w:r w:rsidR="00E30FEC" w:rsidRPr="006D3C4B">
        <w:rPr>
          <w:sz w:val="20"/>
          <w:szCs w:val="20"/>
        </w:rPr>
        <w:t>de la ITF</w:t>
      </w:r>
      <w:r w:rsidRPr="006D3C4B">
        <w:rPr>
          <w:sz w:val="20"/>
          <w:szCs w:val="20"/>
        </w:rPr>
        <w:t xml:space="preserve">. Atrasar el inicio de un partido por evento de fuerza mayor solo podrá ser autorizado por el Fiscal o por el Supervisor de Torneos y en su ausencia por el </w:t>
      </w:r>
      <w:proofErr w:type="gramStart"/>
      <w:r w:rsidRPr="006D3C4B">
        <w:rPr>
          <w:sz w:val="20"/>
          <w:szCs w:val="20"/>
        </w:rPr>
        <w:t>Director</w:t>
      </w:r>
      <w:proofErr w:type="gramEnd"/>
      <w:r w:rsidRPr="006D3C4B">
        <w:rPr>
          <w:sz w:val="20"/>
          <w:szCs w:val="20"/>
        </w:rPr>
        <w:t xml:space="preserve"> del Torneo. </w:t>
      </w:r>
    </w:p>
    <w:p w14:paraId="43FCD36F" w14:textId="77777777" w:rsidR="000B5786" w:rsidRPr="006D3C4B" w:rsidRDefault="000B5786" w:rsidP="00A057F7">
      <w:pPr>
        <w:pStyle w:val="Default"/>
        <w:jc w:val="both"/>
        <w:rPr>
          <w:b/>
          <w:bCs/>
          <w:sz w:val="20"/>
          <w:szCs w:val="20"/>
        </w:rPr>
      </w:pPr>
    </w:p>
    <w:p w14:paraId="4BFFC4CC" w14:textId="77777777" w:rsidR="00B656D5" w:rsidRDefault="00B656D5" w:rsidP="00A057F7">
      <w:pPr>
        <w:pStyle w:val="Default"/>
        <w:jc w:val="both"/>
        <w:rPr>
          <w:b/>
          <w:bCs/>
          <w:sz w:val="20"/>
          <w:szCs w:val="20"/>
        </w:rPr>
      </w:pPr>
    </w:p>
    <w:p w14:paraId="4E0EF62F" w14:textId="1993891C" w:rsidR="00B95893" w:rsidRPr="006D3C4B" w:rsidRDefault="00B95893" w:rsidP="00A057F7">
      <w:pPr>
        <w:pStyle w:val="Default"/>
        <w:jc w:val="both"/>
        <w:rPr>
          <w:sz w:val="20"/>
          <w:szCs w:val="20"/>
        </w:rPr>
      </w:pPr>
      <w:r w:rsidRPr="006D3C4B">
        <w:rPr>
          <w:b/>
          <w:bCs/>
          <w:sz w:val="20"/>
          <w:szCs w:val="20"/>
        </w:rPr>
        <w:t>DE LAS REGLAS DE JUEGO</w:t>
      </w:r>
      <w:r w:rsidRPr="006D3C4B">
        <w:rPr>
          <w:sz w:val="20"/>
          <w:szCs w:val="20"/>
        </w:rPr>
        <w:t xml:space="preserve">: </w:t>
      </w:r>
    </w:p>
    <w:p w14:paraId="2F074DB4" w14:textId="77777777" w:rsidR="000B5786" w:rsidRPr="006D3C4B" w:rsidRDefault="000B5786" w:rsidP="00A057F7">
      <w:pPr>
        <w:pStyle w:val="Default"/>
        <w:jc w:val="both"/>
        <w:rPr>
          <w:sz w:val="20"/>
          <w:szCs w:val="20"/>
        </w:rPr>
      </w:pPr>
    </w:p>
    <w:p w14:paraId="463CCA0F" w14:textId="70802D1B" w:rsidR="00B95893" w:rsidRPr="00B656D5" w:rsidRDefault="00B95893" w:rsidP="00A057F7">
      <w:pPr>
        <w:pStyle w:val="Default"/>
        <w:jc w:val="both"/>
        <w:rPr>
          <w:b/>
          <w:sz w:val="20"/>
          <w:szCs w:val="20"/>
        </w:rPr>
      </w:pPr>
      <w:r w:rsidRPr="00B656D5">
        <w:rPr>
          <w:b/>
          <w:sz w:val="20"/>
          <w:szCs w:val="20"/>
        </w:rPr>
        <w:t xml:space="preserve">ARTÍCULO </w:t>
      </w:r>
      <w:r w:rsidR="009A44CB" w:rsidRPr="00B656D5">
        <w:rPr>
          <w:b/>
          <w:sz w:val="20"/>
          <w:szCs w:val="20"/>
        </w:rPr>
        <w:t>2</w:t>
      </w:r>
      <w:r w:rsidR="007717B4">
        <w:rPr>
          <w:b/>
          <w:sz w:val="20"/>
          <w:szCs w:val="20"/>
        </w:rPr>
        <w:t>4</w:t>
      </w:r>
    </w:p>
    <w:p w14:paraId="252068DC" w14:textId="77777777" w:rsidR="000B5786" w:rsidRPr="006D3C4B" w:rsidRDefault="000B5786" w:rsidP="00A057F7">
      <w:pPr>
        <w:pStyle w:val="Default"/>
        <w:jc w:val="both"/>
        <w:rPr>
          <w:sz w:val="20"/>
          <w:szCs w:val="20"/>
        </w:rPr>
      </w:pPr>
    </w:p>
    <w:p w14:paraId="4D1A34D8" w14:textId="77777777" w:rsidR="00944731" w:rsidRDefault="00BD7045" w:rsidP="00AA41B4">
      <w:pPr>
        <w:pStyle w:val="Default"/>
        <w:jc w:val="both"/>
        <w:rPr>
          <w:sz w:val="20"/>
          <w:szCs w:val="20"/>
        </w:rPr>
      </w:pPr>
      <w:r w:rsidRPr="006D3C4B">
        <w:rPr>
          <w:sz w:val="20"/>
          <w:szCs w:val="20"/>
        </w:rPr>
        <w:t xml:space="preserve">En todos los torneos de CNT, según la categoría </w:t>
      </w:r>
      <w:r w:rsidR="00B95893" w:rsidRPr="006D3C4B">
        <w:rPr>
          <w:sz w:val="20"/>
          <w:szCs w:val="20"/>
        </w:rPr>
        <w:t>en la modalidad de sencillos, habrá muerte súbita en todos los “sets” de cada partido. La muerte súbita será de 7 puntos, y gana</w:t>
      </w:r>
      <w:r w:rsidR="00C3345B" w:rsidRPr="006D3C4B">
        <w:rPr>
          <w:sz w:val="20"/>
          <w:szCs w:val="20"/>
        </w:rPr>
        <w:t>rá</w:t>
      </w:r>
      <w:r w:rsidR="00B95893" w:rsidRPr="006D3C4B">
        <w:rPr>
          <w:sz w:val="20"/>
          <w:szCs w:val="20"/>
        </w:rPr>
        <w:t xml:space="preserve"> el primero que acumule 7 puntos o más con 2 puntos de diferencia. </w:t>
      </w:r>
    </w:p>
    <w:p w14:paraId="5F00920B" w14:textId="77777777" w:rsidR="00944731" w:rsidRDefault="00944731" w:rsidP="00AA41B4">
      <w:pPr>
        <w:pStyle w:val="Default"/>
        <w:jc w:val="both"/>
        <w:rPr>
          <w:sz w:val="20"/>
          <w:szCs w:val="20"/>
        </w:rPr>
      </w:pPr>
    </w:p>
    <w:p w14:paraId="6763775E" w14:textId="3DC65F28" w:rsidR="00B95893" w:rsidRPr="004E02D6" w:rsidRDefault="00AA41B4" w:rsidP="00AA41B4">
      <w:pPr>
        <w:pStyle w:val="Default"/>
        <w:jc w:val="both"/>
        <w:rPr>
          <w:sz w:val="20"/>
          <w:szCs w:val="20"/>
        </w:rPr>
      </w:pPr>
      <w:r w:rsidRPr="006D3C4B">
        <w:rPr>
          <w:sz w:val="20"/>
          <w:szCs w:val="20"/>
        </w:rPr>
        <w:t xml:space="preserve">En la modalidad de dobles se </w:t>
      </w:r>
      <w:r w:rsidR="004E02D6" w:rsidRPr="006D3C4B">
        <w:rPr>
          <w:sz w:val="20"/>
          <w:szCs w:val="20"/>
        </w:rPr>
        <w:t>jugará</w:t>
      </w:r>
      <w:r w:rsidRPr="006D3C4B">
        <w:rPr>
          <w:sz w:val="20"/>
          <w:szCs w:val="20"/>
        </w:rPr>
        <w:t xml:space="preserve"> sin ventajas y en caso de empate a un set, se </w:t>
      </w:r>
      <w:r w:rsidR="004E02D6" w:rsidRPr="006D3C4B">
        <w:rPr>
          <w:sz w:val="20"/>
          <w:szCs w:val="20"/>
        </w:rPr>
        <w:t>jugará</w:t>
      </w:r>
      <w:r w:rsidRPr="006D3C4B">
        <w:rPr>
          <w:sz w:val="20"/>
          <w:szCs w:val="20"/>
        </w:rPr>
        <w:t xml:space="preserve"> un match tie-break a 10 puntos</w:t>
      </w:r>
      <w:r w:rsidR="004E02D6">
        <w:rPr>
          <w:sz w:val="20"/>
          <w:szCs w:val="20"/>
        </w:rPr>
        <w:t xml:space="preserve">, </w:t>
      </w:r>
      <w:r w:rsidR="004E02D6" w:rsidRPr="00C50811">
        <w:rPr>
          <w:sz w:val="20"/>
          <w:szCs w:val="20"/>
        </w:rPr>
        <w:t xml:space="preserve">y ganará el primero que acumule </w:t>
      </w:r>
      <w:r w:rsidR="004E02D6">
        <w:rPr>
          <w:sz w:val="20"/>
          <w:szCs w:val="20"/>
        </w:rPr>
        <w:t>10</w:t>
      </w:r>
      <w:r w:rsidR="004E02D6" w:rsidRPr="00C50811">
        <w:rPr>
          <w:sz w:val="20"/>
          <w:szCs w:val="20"/>
        </w:rPr>
        <w:t xml:space="preserve"> puntos o más con 2 puntos de diferencia</w:t>
      </w:r>
      <w:r w:rsidRPr="004E02D6">
        <w:rPr>
          <w:sz w:val="20"/>
          <w:szCs w:val="20"/>
        </w:rPr>
        <w:t xml:space="preserve">. </w:t>
      </w:r>
      <w:r w:rsidR="00B95893" w:rsidRPr="004E02D6">
        <w:rPr>
          <w:sz w:val="20"/>
          <w:szCs w:val="20"/>
        </w:rPr>
        <w:t xml:space="preserve"> </w:t>
      </w:r>
      <w:r w:rsidR="00B313AD" w:rsidRPr="004E02D6">
        <w:rPr>
          <w:sz w:val="20"/>
          <w:szCs w:val="20"/>
        </w:rPr>
        <w:t xml:space="preserve">La FCT se reserva la facultad de </w:t>
      </w:r>
      <w:r w:rsidR="00F33FAA" w:rsidRPr="004E02D6">
        <w:rPr>
          <w:sz w:val="20"/>
          <w:szCs w:val="20"/>
        </w:rPr>
        <w:t xml:space="preserve">aplicar otras </w:t>
      </w:r>
      <w:r w:rsidR="00B313AD" w:rsidRPr="004E02D6">
        <w:rPr>
          <w:sz w:val="20"/>
          <w:szCs w:val="20"/>
        </w:rPr>
        <w:t>formas de juego</w:t>
      </w:r>
      <w:r w:rsidR="004E02D6">
        <w:rPr>
          <w:sz w:val="20"/>
          <w:szCs w:val="20"/>
        </w:rPr>
        <w:t xml:space="preserve"> según la categoría</w:t>
      </w:r>
      <w:r w:rsidR="00B313AD" w:rsidRPr="004E02D6">
        <w:rPr>
          <w:sz w:val="20"/>
          <w:szCs w:val="20"/>
        </w:rPr>
        <w:t>.</w:t>
      </w:r>
    </w:p>
    <w:p w14:paraId="6DE73ADF" w14:textId="77777777" w:rsidR="000B5786" w:rsidRPr="006D3C4B" w:rsidRDefault="000B5786" w:rsidP="00A057F7">
      <w:pPr>
        <w:pStyle w:val="Default"/>
        <w:jc w:val="both"/>
        <w:rPr>
          <w:sz w:val="20"/>
          <w:szCs w:val="20"/>
        </w:rPr>
      </w:pPr>
    </w:p>
    <w:p w14:paraId="5ACA622A" w14:textId="7FA6C40F" w:rsidR="00B95893" w:rsidRPr="00B656D5" w:rsidRDefault="00B95893" w:rsidP="00A057F7">
      <w:pPr>
        <w:pStyle w:val="Default"/>
        <w:jc w:val="both"/>
        <w:rPr>
          <w:b/>
          <w:sz w:val="20"/>
          <w:szCs w:val="20"/>
        </w:rPr>
      </w:pPr>
      <w:r w:rsidRPr="00B656D5">
        <w:rPr>
          <w:b/>
          <w:sz w:val="20"/>
          <w:szCs w:val="20"/>
        </w:rPr>
        <w:t xml:space="preserve">ARTÍCULO </w:t>
      </w:r>
      <w:r w:rsidR="009A44CB" w:rsidRPr="00B656D5">
        <w:rPr>
          <w:b/>
          <w:sz w:val="20"/>
          <w:szCs w:val="20"/>
        </w:rPr>
        <w:t>2</w:t>
      </w:r>
      <w:r w:rsidR="007717B4">
        <w:rPr>
          <w:b/>
          <w:sz w:val="20"/>
          <w:szCs w:val="20"/>
        </w:rPr>
        <w:t>5</w:t>
      </w:r>
    </w:p>
    <w:p w14:paraId="2124C77E" w14:textId="77777777" w:rsidR="000B5786" w:rsidRPr="006D3C4B" w:rsidRDefault="000B5786" w:rsidP="00A057F7">
      <w:pPr>
        <w:pStyle w:val="Default"/>
        <w:jc w:val="both"/>
        <w:rPr>
          <w:sz w:val="20"/>
          <w:szCs w:val="20"/>
        </w:rPr>
      </w:pPr>
    </w:p>
    <w:p w14:paraId="19F1690E" w14:textId="77777777" w:rsidR="007F2C06" w:rsidRDefault="00B95893" w:rsidP="00A057F7">
      <w:pPr>
        <w:pStyle w:val="Default"/>
        <w:jc w:val="both"/>
        <w:rPr>
          <w:sz w:val="20"/>
          <w:szCs w:val="20"/>
        </w:rPr>
      </w:pPr>
      <w:r w:rsidRPr="006D3C4B">
        <w:rPr>
          <w:sz w:val="20"/>
          <w:szCs w:val="20"/>
        </w:rPr>
        <w:t>Todos los partidos comenzarán a la hora programada en las llaves oficiales</w:t>
      </w:r>
      <w:r w:rsidR="007F2C06">
        <w:rPr>
          <w:sz w:val="20"/>
          <w:szCs w:val="20"/>
        </w:rPr>
        <w:t>.</w:t>
      </w:r>
    </w:p>
    <w:p w14:paraId="138A1F97" w14:textId="77777777" w:rsidR="007F2C06" w:rsidRDefault="007F2C06" w:rsidP="00A057F7">
      <w:pPr>
        <w:pStyle w:val="Default"/>
        <w:jc w:val="both"/>
        <w:rPr>
          <w:sz w:val="20"/>
          <w:szCs w:val="20"/>
        </w:rPr>
      </w:pPr>
    </w:p>
    <w:p w14:paraId="3A9AEAB1" w14:textId="3D44BE8E" w:rsidR="007F2C06" w:rsidRDefault="007F2C06" w:rsidP="00A057F7">
      <w:pPr>
        <w:pStyle w:val="Default"/>
        <w:jc w:val="both"/>
        <w:rPr>
          <w:sz w:val="20"/>
          <w:szCs w:val="20"/>
        </w:rPr>
      </w:pPr>
      <w:r>
        <w:rPr>
          <w:sz w:val="20"/>
          <w:szCs w:val="20"/>
        </w:rPr>
        <w:t>En todo caso, es obligación de cada jugador reportarse ante el Fiscal a más tardar</w:t>
      </w:r>
      <w:r w:rsidR="00B95893" w:rsidRPr="006D3C4B">
        <w:rPr>
          <w:sz w:val="20"/>
          <w:szCs w:val="20"/>
        </w:rPr>
        <w:t xml:space="preserve"> 15 minutos</w:t>
      </w:r>
      <w:r w:rsidR="00AA41B4" w:rsidRPr="006D3C4B">
        <w:rPr>
          <w:sz w:val="20"/>
          <w:szCs w:val="20"/>
        </w:rPr>
        <w:t xml:space="preserve"> 00 segundos</w:t>
      </w:r>
      <w:r w:rsidR="004E02D6">
        <w:rPr>
          <w:sz w:val="20"/>
          <w:szCs w:val="20"/>
        </w:rPr>
        <w:t xml:space="preserve"> </w:t>
      </w:r>
      <w:r>
        <w:rPr>
          <w:sz w:val="20"/>
          <w:szCs w:val="20"/>
        </w:rPr>
        <w:t xml:space="preserve">después de la hora programada. De lo contrario, se aplicará el Walk-Over (W.O.) </w:t>
      </w:r>
    </w:p>
    <w:p w14:paraId="58F27BCC" w14:textId="69841733" w:rsidR="007F2C06" w:rsidRDefault="007F2C06" w:rsidP="00A057F7">
      <w:pPr>
        <w:pStyle w:val="Default"/>
        <w:jc w:val="both"/>
        <w:rPr>
          <w:sz w:val="20"/>
          <w:szCs w:val="20"/>
        </w:rPr>
      </w:pPr>
    </w:p>
    <w:p w14:paraId="0B7AF46B" w14:textId="4DEAB1F1" w:rsidR="007F2C06" w:rsidRDefault="007F2C06" w:rsidP="00A057F7">
      <w:pPr>
        <w:pStyle w:val="Default"/>
        <w:jc w:val="both"/>
        <w:rPr>
          <w:sz w:val="20"/>
          <w:szCs w:val="20"/>
        </w:rPr>
      </w:pPr>
      <w:r>
        <w:rPr>
          <w:sz w:val="20"/>
          <w:szCs w:val="20"/>
        </w:rPr>
        <w:t>Si la cancha designada está disponible para iniciar el partido, el jugador deberá además estar preparado y con la vestimenta necesaria para el partido. De lo contrario, se aplicará el W.O.</w:t>
      </w:r>
    </w:p>
    <w:p w14:paraId="4A34830B" w14:textId="77777777" w:rsidR="007F2C06" w:rsidRDefault="007F2C06" w:rsidP="00A057F7">
      <w:pPr>
        <w:pStyle w:val="Default"/>
        <w:jc w:val="both"/>
        <w:rPr>
          <w:sz w:val="20"/>
          <w:szCs w:val="20"/>
        </w:rPr>
      </w:pPr>
    </w:p>
    <w:p w14:paraId="09F7F9F3" w14:textId="26050685" w:rsidR="007F2C06" w:rsidRDefault="007F2C06" w:rsidP="00A057F7">
      <w:pPr>
        <w:pStyle w:val="Default"/>
        <w:jc w:val="both"/>
        <w:rPr>
          <w:sz w:val="20"/>
          <w:szCs w:val="20"/>
        </w:rPr>
      </w:pPr>
      <w:r>
        <w:rPr>
          <w:sz w:val="20"/>
          <w:szCs w:val="20"/>
        </w:rPr>
        <w:t xml:space="preserve">Si la cancha no estuviere disponible para iniciar el partido a la hora programada, deberá esperar a que el Fiscal anuncie la disponibilidad de cancha y el inicio del partido; </w:t>
      </w:r>
      <w:r w:rsidR="00FB6E25">
        <w:rPr>
          <w:sz w:val="20"/>
          <w:szCs w:val="20"/>
        </w:rPr>
        <w:t xml:space="preserve">al realizarse dicho anuncio, </w:t>
      </w:r>
      <w:r>
        <w:rPr>
          <w:sz w:val="20"/>
          <w:szCs w:val="20"/>
        </w:rPr>
        <w:t>el jugador deberá presentarse a la cancha inmediatamente y estar preparado con la vestimenta necesaria para el partido.</w:t>
      </w:r>
      <w:r w:rsidR="00FB6E25">
        <w:rPr>
          <w:sz w:val="20"/>
          <w:szCs w:val="20"/>
        </w:rPr>
        <w:t xml:space="preserve"> De lo contrario, se aplicará el W.O.</w:t>
      </w:r>
    </w:p>
    <w:p w14:paraId="7654EB12" w14:textId="77777777" w:rsidR="007F2C06" w:rsidRDefault="007F2C06" w:rsidP="00A057F7">
      <w:pPr>
        <w:pStyle w:val="Default"/>
        <w:jc w:val="both"/>
        <w:rPr>
          <w:sz w:val="20"/>
          <w:szCs w:val="20"/>
        </w:rPr>
      </w:pPr>
    </w:p>
    <w:p w14:paraId="1B05E546" w14:textId="2FD5814F" w:rsidR="00B95893" w:rsidRDefault="00B95893" w:rsidP="00A057F7">
      <w:pPr>
        <w:pStyle w:val="Default"/>
        <w:jc w:val="both"/>
        <w:rPr>
          <w:sz w:val="20"/>
          <w:szCs w:val="20"/>
        </w:rPr>
      </w:pPr>
      <w:r w:rsidRPr="004E02D6">
        <w:rPr>
          <w:sz w:val="20"/>
          <w:szCs w:val="20"/>
        </w:rPr>
        <w:t>La hora oficial será la del reloj del Fiscal del torneo o la del reloj de la persona designada por el Fiscal como responsable del torneo.</w:t>
      </w:r>
      <w:r w:rsidR="00B3768B">
        <w:rPr>
          <w:sz w:val="20"/>
          <w:szCs w:val="20"/>
        </w:rPr>
        <w:t xml:space="preserve"> En caso de que el Fiscal del torneo no tenga la hora o haya duda de que sea la hora exacta, prevalecerá la hora que se indique en el número telefónico 1112. </w:t>
      </w:r>
    </w:p>
    <w:p w14:paraId="2CCE7257" w14:textId="77777777" w:rsidR="00FB6E25" w:rsidRPr="004E02D6" w:rsidRDefault="00FB6E25" w:rsidP="00A057F7">
      <w:pPr>
        <w:pStyle w:val="Default"/>
        <w:jc w:val="both"/>
        <w:rPr>
          <w:sz w:val="20"/>
          <w:szCs w:val="20"/>
        </w:rPr>
      </w:pPr>
    </w:p>
    <w:p w14:paraId="4C396042" w14:textId="043F7FB9" w:rsidR="00B95893" w:rsidRPr="006D3C4B" w:rsidRDefault="00B95893" w:rsidP="00A057F7">
      <w:pPr>
        <w:pStyle w:val="Default"/>
        <w:jc w:val="both"/>
        <w:rPr>
          <w:sz w:val="20"/>
          <w:szCs w:val="20"/>
        </w:rPr>
      </w:pPr>
      <w:r w:rsidRPr="006D3C4B">
        <w:rPr>
          <w:sz w:val="20"/>
          <w:szCs w:val="20"/>
        </w:rPr>
        <w:t>En casos de excepción</w:t>
      </w:r>
      <w:r w:rsidR="00C3345B" w:rsidRPr="006D3C4B">
        <w:rPr>
          <w:sz w:val="20"/>
          <w:szCs w:val="20"/>
        </w:rPr>
        <w:t>,</w:t>
      </w:r>
      <w:r w:rsidRPr="006D3C4B">
        <w:rPr>
          <w:sz w:val="20"/>
          <w:szCs w:val="20"/>
        </w:rPr>
        <w:t xml:space="preserve"> el </w:t>
      </w:r>
      <w:proofErr w:type="gramStart"/>
      <w:r w:rsidRPr="006D3C4B">
        <w:rPr>
          <w:sz w:val="20"/>
          <w:szCs w:val="20"/>
        </w:rPr>
        <w:t>Director</w:t>
      </w:r>
      <w:proofErr w:type="gramEnd"/>
      <w:r w:rsidRPr="006D3C4B">
        <w:rPr>
          <w:sz w:val="20"/>
          <w:szCs w:val="20"/>
        </w:rPr>
        <w:t xml:space="preserve"> del Torneo o en su ausencia</w:t>
      </w:r>
      <w:r w:rsidR="00C3345B" w:rsidRPr="006D3C4B">
        <w:rPr>
          <w:sz w:val="20"/>
          <w:szCs w:val="20"/>
        </w:rPr>
        <w:t>,</w:t>
      </w:r>
      <w:r w:rsidRPr="006D3C4B">
        <w:rPr>
          <w:sz w:val="20"/>
          <w:szCs w:val="20"/>
        </w:rPr>
        <w:t xml:space="preserve"> las autoridades nombradas por la FCT</w:t>
      </w:r>
      <w:r w:rsidR="00C3345B" w:rsidRPr="006D3C4B">
        <w:rPr>
          <w:sz w:val="20"/>
          <w:szCs w:val="20"/>
        </w:rPr>
        <w:t>,</w:t>
      </w:r>
      <w:r w:rsidRPr="006D3C4B">
        <w:rPr>
          <w:sz w:val="20"/>
          <w:szCs w:val="20"/>
        </w:rPr>
        <w:t xml:space="preserve"> pueden </w:t>
      </w:r>
      <w:r w:rsidR="00FB6E25">
        <w:rPr>
          <w:sz w:val="20"/>
          <w:szCs w:val="20"/>
        </w:rPr>
        <w:t xml:space="preserve">reprogramar partidos luego de un </w:t>
      </w:r>
      <w:r w:rsidRPr="006D3C4B">
        <w:rPr>
          <w:sz w:val="20"/>
          <w:szCs w:val="20"/>
        </w:rPr>
        <w:t xml:space="preserve">“default” </w:t>
      </w:r>
      <w:r w:rsidR="00F04D01" w:rsidRPr="006D3C4B">
        <w:rPr>
          <w:sz w:val="20"/>
          <w:szCs w:val="20"/>
        </w:rPr>
        <w:t xml:space="preserve">o W.O. </w:t>
      </w:r>
      <w:r w:rsidRPr="006D3C4B">
        <w:rPr>
          <w:sz w:val="20"/>
          <w:szCs w:val="20"/>
        </w:rPr>
        <w:t xml:space="preserve"> </w:t>
      </w:r>
    </w:p>
    <w:p w14:paraId="502E95CC" w14:textId="77777777" w:rsidR="000B5786" w:rsidRPr="006D3C4B" w:rsidRDefault="000B5786" w:rsidP="00A057F7">
      <w:pPr>
        <w:pStyle w:val="Default"/>
        <w:jc w:val="both"/>
        <w:rPr>
          <w:sz w:val="20"/>
          <w:szCs w:val="20"/>
        </w:rPr>
      </w:pPr>
    </w:p>
    <w:p w14:paraId="26359A70" w14:textId="3DC24A02" w:rsidR="00B95893" w:rsidRPr="00B3768B" w:rsidRDefault="00B95893" w:rsidP="00A057F7">
      <w:pPr>
        <w:pStyle w:val="Default"/>
        <w:jc w:val="both"/>
        <w:rPr>
          <w:sz w:val="20"/>
          <w:szCs w:val="20"/>
        </w:rPr>
      </w:pPr>
      <w:r w:rsidRPr="006D3C4B">
        <w:rPr>
          <w:sz w:val="20"/>
          <w:szCs w:val="20"/>
        </w:rPr>
        <w:t xml:space="preserve">Es responsabilidad de cada jugador obtener la fecha y hora de los partidos, ya sea con el Fiscal o por medio de la página </w:t>
      </w:r>
      <w:r w:rsidR="00FB6E25">
        <w:rPr>
          <w:sz w:val="20"/>
          <w:szCs w:val="20"/>
        </w:rPr>
        <w:t xml:space="preserve">de Facebook o la página </w:t>
      </w:r>
      <w:r w:rsidRPr="006D3C4B">
        <w:rPr>
          <w:sz w:val="20"/>
          <w:szCs w:val="20"/>
        </w:rPr>
        <w:t xml:space="preserve">web de la FCT, </w:t>
      </w:r>
      <w:r w:rsidR="00FB6E25">
        <w:rPr>
          <w:sz w:val="20"/>
          <w:szCs w:val="20"/>
        </w:rPr>
        <w:t xml:space="preserve">o </w:t>
      </w:r>
      <w:r w:rsidR="00B3768B">
        <w:rPr>
          <w:sz w:val="20"/>
          <w:szCs w:val="20"/>
        </w:rPr>
        <w:t>por cualquier otro medio</w:t>
      </w:r>
      <w:r w:rsidR="00FB6E25">
        <w:rPr>
          <w:sz w:val="20"/>
          <w:szCs w:val="20"/>
        </w:rPr>
        <w:t xml:space="preserve"> autorizado por la FCT</w:t>
      </w:r>
      <w:r w:rsidRPr="00B3768B">
        <w:rPr>
          <w:sz w:val="20"/>
          <w:szCs w:val="20"/>
        </w:rPr>
        <w:t xml:space="preserve">; cualquier cambio </w:t>
      </w:r>
      <w:r w:rsidR="00FB6E25">
        <w:rPr>
          <w:sz w:val="20"/>
          <w:szCs w:val="20"/>
        </w:rPr>
        <w:t xml:space="preserve">realizado por la FCT será </w:t>
      </w:r>
      <w:r w:rsidRPr="00B3768B">
        <w:rPr>
          <w:sz w:val="20"/>
          <w:szCs w:val="20"/>
        </w:rPr>
        <w:t xml:space="preserve">informado </w:t>
      </w:r>
      <w:r w:rsidR="00FB6E25">
        <w:rPr>
          <w:sz w:val="20"/>
          <w:szCs w:val="20"/>
        </w:rPr>
        <w:t xml:space="preserve">a los jugadores afectados </w:t>
      </w:r>
      <w:r w:rsidRPr="00B3768B">
        <w:rPr>
          <w:sz w:val="20"/>
          <w:szCs w:val="20"/>
        </w:rPr>
        <w:t xml:space="preserve">por </w:t>
      </w:r>
      <w:r w:rsidR="00F04D01" w:rsidRPr="00B3768B">
        <w:rPr>
          <w:sz w:val="20"/>
          <w:szCs w:val="20"/>
        </w:rPr>
        <w:t xml:space="preserve">mensaje </w:t>
      </w:r>
      <w:r w:rsidRPr="00B3768B">
        <w:rPr>
          <w:sz w:val="20"/>
          <w:szCs w:val="20"/>
        </w:rPr>
        <w:t>electrónico</w:t>
      </w:r>
      <w:r w:rsidR="00FB6E25">
        <w:rPr>
          <w:sz w:val="20"/>
          <w:szCs w:val="20"/>
        </w:rPr>
        <w:t>, WhatsApp,</w:t>
      </w:r>
      <w:r w:rsidRPr="00B3768B">
        <w:rPr>
          <w:sz w:val="20"/>
          <w:szCs w:val="20"/>
        </w:rPr>
        <w:t xml:space="preserve"> o vía telefónica. </w:t>
      </w:r>
    </w:p>
    <w:p w14:paraId="717280AB" w14:textId="77777777" w:rsidR="000B5786" w:rsidRPr="006D3C4B" w:rsidRDefault="000B5786" w:rsidP="00A057F7">
      <w:pPr>
        <w:pStyle w:val="Default"/>
        <w:jc w:val="both"/>
        <w:rPr>
          <w:sz w:val="20"/>
          <w:szCs w:val="20"/>
        </w:rPr>
      </w:pPr>
    </w:p>
    <w:p w14:paraId="50BF12FC" w14:textId="47998EA2" w:rsidR="00B95893" w:rsidRPr="00B656D5" w:rsidRDefault="00B95893" w:rsidP="00A057F7">
      <w:pPr>
        <w:pStyle w:val="Default"/>
        <w:jc w:val="both"/>
        <w:rPr>
          <w:b/>
          <w:sz w:val="20"/>
          <w:szCs w:val="20"/>
        </w:rPr>
      </w:pPr>
      <w:r w:rsidRPr="00B656D5">
        <w:rPr>
          <w:b/>
          <w:sz w:val="20"/>
          <w:szCs w:val="20"/>
        </w:rPr>
        <w:t xml:space="preserve">ARTÍCULO </w:t>
      </w:r>
      <w:r w:rsidR="009A44CB" w:rsidRPr="00B656D5">
        <w:rPr>
          <w:b/>
          <w:sz w:val="20"/>
          <w:szCs w:val="20"/>
        </w:rPr>
        <w:t>2</w:t>
      </w:r>
      <w:r w:rsidR="007717B4">
        <w:rPr>
          <w:b/>
          <w:sz w:val="20"/>
          <w:szCs w:val="20"/>
        </w:rPr>
        <w:t>6</w:t>
      </w:r>
    </w:p>
    <w:p w14:paraId="4D4838EB" w14:textId="77777777" w:rsidR="000B5786" w:rsidRPr="006D3C4B" w:rsidRDefault="000B5786" w:rsidP="00A057F7">
      <w:pPr>
        <w:pStyle w:val="Default"/>
        <w:jc w:val="both"/>
        <w:rPr>
          <w:sz w:val="20"/>
          <w:szCs w:val="20"/>
        </w:rPr>
      </w:pPr>
    </w:p>
    <w:p w14:paraId="66BC745F" w14:textId="77777777" w:rsidR="00B95893" w:rsidRPr="00B3768B" w:rsidRDefault="00B95893" w:rsidP="00A057F7">
      <w:pPr>
        <w:pStyle w:val="Default"/>
        <w:jc w:val="both"/>
        <w:rPr>
          <w:sz w:val="20"/>
          <w:szCs w:val="20"/>
        </w:rPr>
      </w:pPr>
      <w:r w:rsidRPr="006D3C4B">
        <w:rPr>
          <w:sz w:val="20"/>
          <w:szCs w:val="20"/>
        </w:rPr>
        <w:t>Cuando se esté jugando un torneo de CNT o un torneo avalado por la FCT, y no esté participando un juez de silla, se observarán las siguientes reglas</w:t>
      </w:r>
      <w:r w:rsidR="00B3768B">
        <w:rPr>
          <w:sz w:val="20"/>
          <w:szCs w:val="20"/>
        </w:rPr>
        <w:t>, salvo que la FCT haya determinado otras reglas según la categoría de juego</w:t>
      </w:r>
      <w:r w:rsidRPr="00B3768B">
        <w:rPr>
          <w:sz w:val="20"/>
          <w:szCs w:val="20"/>
        </w:rPr>
        <w:t xml:space="preserve">: </w:t>
      </w:r>
    </w:p>
    <w:p w14:paraId="66C95B04" w14:textId="77777777" w:rsidR="000B5786" w:rsidRPr="006D3C4B" w:rsidRDefault="000B5786" w:rsidP="00A057F7">
      <w:pPr>
        <w:pStyle w:val="Default"/>
        <w:jc w:val="both"/>
        <w:rPr>
          <w:sz w:val="20"/>
          <w:szCs w:val="20"/>
        </w:rPr>
      </w:pPr>
    </w:p>
    <w:p w14:paraId="55B5A7FB" w14:textId="77777777" w:rsidR="00B95893" w:rsidRPr="006D3C4B" w:rsidRDefault="00B95893" w:rsidP="00A057F7">
      <w:pPr>
        <w:pStyle w:val="Default"/>
        <w:jc w:val="both"/>
        <w:rPr>
          <w:sz w:val="20"/>
          <w:szCs w:val="20"/>
        </w:rPr>
      </w:pPr>
      <w:r w:rsidRPr="006D3C4B">
        <w:rPr>
          <w:sz w:val="20"/>
          <w:szCs w:val="20"/>
        </w:rPr>
        <w:t xml:space="preserve">1. El jugador que está sirviendo tiene la obligación de llevar el marcador, por lo que antes de servir en cada punto tiene que cantar de viva voz el marcador, con suficiente fuerza y claridad para que sea escuchado por el contrincante. </w:t>
      </w:r>
    </w:p>
    <w:p w14:paraId="34FA27DE" w14:textId="77777777" w:rsidR="009A44CB" w:rsidRPr="006D3C4B" w:rsidRDefault="009A44CB" w:rsidP="00A057F7">
      <w:pPr>
        <w:pStyle w:val="Default"/>
        <w:jc w:val="both"/>
        <w:rPr>
          <w:sz w:val="20"/>
          <w:szCs w:val="20"/>
        </w:rPr>
      </w:pPr>
    </w:p>
    <w:p w14:paraId="7BD847C3" w14:textId="04AA8C26" w:rsidR="00B95893" w:rsidRPr="00B3768B" w:rsidRDefault="00B95893" w:rsidP="00A057F7">
      <w:pPr>
        <w:pStyle w:val="Default"/>
        <w:jc w:val="both"/>
        <w:rPr>
          <w:sz w:val="20"/>
          <w:szCs w:val="20"/>
        </w:rPr>
      </w:pPr>
      <w:r w:rsidRPr="006D3C4B">
        <w:rPr>
          <w:sz w:val="20"/>
          <w:szCs w:val="20"/>
        </w:rPr>
        <w:t xml:space="preserve">2. Cuando la pelota durante el servicio es larga o ancha, el jugador que recibe debe cantarla fuerte y claro, y además deberá levantar su brazo con el dedo índice hacia arriba, como señal de </w:t>
      </w:r>
      <w:r w:rsidR="00B3768B">
        <w:rPr>
          <w:sz w:val="20"/>
          <w:szCs w:val="20"/>
        </w:rPr>
        <w:t xml:space="preserve">“fuera” o </w:t>
      </w:r>
      <w:r w:rsidRPr="00B3768B">
        <w:rPr>
          <w:sz w:val="20"/>
          <w:szCs w:val="20"/>
        </w:rPr>
        <w:t>“</w:t>
      </w:r>
      <w:r w:rsidR="00AA41B4" w:rsidRPr="00B3768B">
        <w:rPr>
          <w:sz w:val="20"/>
          <w:szCs w:val="20"/>
        </w:rPr>
        <w:t>out"</w:t>
      </w:r>
      <w:r w:rsidR="00B3768B">
        <w:rPr>
          <w:sz w:val="20"/>
          <w:szCs w:val="20"/>
        </w:rPr>
        <w:t xml:space="preserve"> (o “falta” en caso del servicio).</w:t>
      </w:r>
      <w:r w:rsidRPr="00B3768B">
        <w:rPr>
          <w:sz w:val="20"/>
          <w:szCs w:val="20"/>
        </w:rPr>
        <w:t xml:space="preserve"> </w:t>
      </w:r>
    </w:p>
    <w:p w14:paraId="3345F50F" w14:textId="77777777" w:rsidR="009A44CB" w:rsidRPr="006D3C4B" w:rsidRDefault="009A44CB" w:rsidP="000B5786">
      <w:pPr>
        <w:pStyle w:val="Default"/>
        <w:jc w:val="both"/>
        <w:rPr>
          <w:sz w:val="20"/>
          <w:szCs w:val="20"/>
        </w:rPr>
      </w:pPr>
    </w:p>
    <w:p w14:paraId="1DD7059C" w14:textId="77777777" w:rsidR="000B5786" w:rsidRPr="006D3C4B" w:rsidRDefault="00B95893" w:rsidP="000B5786">
      <w:pPr>
        <w:pStyle w:val="Default"/>
        <w:jc w:val="both"/>
        <w:rPr>
          <w:sz w:val="20"/>
          <w:szCs w:val="20"/>
        </w:rPr>
      </w:pPr>
      <w:r w:rsidRPr="006D3C4B">
        <w:rPr>
          <w:sz w:val="20"/>
          <w:szCs w:val="20"/>
        </w:rPr>
        <w:t xml:space="preserve">3. Cada jugador cantará su lado, y en caso de discusión y de no haber acuerdo entre los jugadores, el jugador que cantó la bola recibirá el punto. </w:t>
      </w:r>
    </w:p>
    <w:p w14:paraId="5CFEFE3F" w14:textId="77777777" w:rsidR="009A44CB" w:rsidRPr="006D3C4B" w:rsidRDefault="009A44CB" w:rsidP="000B5786">
      <w:pPr>
        <w:pStyle w:val="Default"/>
        <w:jc w:val="both"/>
        <w:rPr>
          <w:sz w:val="20"/>
          <w:szCs w:val="20"/>
        </w:rPr>
      </w:pPr>
    </w:p>
    <w:p w14:paraId="3D6CA927" w14:textId="1DCF37D8" w:rsidR="00B95893" w:rsidRPr="00B3768B" w:rsidRDefault="00B95893" w:rsidP="000B5786">
      <w:pPr>
        <w:pStyle w:val="Default"/>
        <w:jc w:val="both"/>
        <w:rPr>
          <w:sz w:val="20"/>
          <w:szCs w:val="20"/>
        </w:rPr>
      </w:pPr>
      <w:r w:rsidRPr="006D3C4B">
        <w:rPr>
          <w:sz w:val="20"/>
          <w:szCs w:val="20"/>
        </w:rPr>
        <w:t>4. Cuando la pelota está en juego, los jugadores cantarán las pelotas que salen de su lado y harán la señal de “fuera”</w:t>
      </w:r>
      <w:r w:rsidR="00B3768B">
        <w:rPr>
          <w:sz w:val="20"/>
          <w:szCs w:val="20"/>
        </w:rPr>
        <w:t xml:space="preserve"> o “out”</w:t>
      </w:r>
      <w:r w:rsidRPr="00B3768B">
        <w:rPr>
          <w:sz w:val="20"/>
          <w:szCs w:val="20"/>
        </w:rPr>
        <w:t xml:space="preserve"> en la forma indicada en el punto </w:t>
      </w:r>
      <w:r w:rsidR="00F33FAA" w:rsidRPr="00B3768B">
        <w:rPr>
          <w:sz w:val="20"/>
          <w:szCs w:val="20"/>
        </w:rPr>
        <w:t xml:space="preserve">2 </w:t>
      </w:r>
      <w:r w:rsidRPr="00B3768B">
        <w:rPr>
          <w:sz w:val="20"/>
          <w:szCs w:val="20"/>
        </w:rPr>
        <w:t xml:space="preserve">anterior. </w:t>
      </w:r>
    </w:p>
    <w:p w14:paraId="0CA21716" w14:textId="77777777" w:rsidR="009A44CB" w:rsidRPr="006D3C4B" w:rsidRDefault="009A44CB" w:rsidP="00A057F7">
      <w:pPr>
        <w:pStyle w:val="Default"/>
        <w:jc w:val="both"/>
        <w:rPr>
          <w:sz w:val="20"/>
          <w:szCs w:val="20"/>
        </w:rPr>
      </w:pPr>
    </w:p>
    <w:p w14:paraId="415C5945" w14:textId="77777777" w:rsidR="00B95893" w:rsidRPr="00B3768B" w:rsidRDefault="00B95893" w:rsidP="00A057F7">
      <w:pPr>
        <w:pStyle w:val="Default"/>
        <w:jc w:val="both"/>
        <w:rPr>
          <w:sz w:val="20"/>
          <w:szCs w:val="20"/>
        </w:rPr>
      </w:pPr>
      <w:r w:rsidRPr="006D3C4B">
        <w:rPr>
          <w:sz w:val="20"/>
          <w:szCs w:val="20"/>
        </w:rPr>
        <w:t xml:space="preserve">5. En casos de “falta” en el servicio y de “fuera” </w:t>
      </w:r>
      <w:r w:rsidR="00B3768B">
        <w:rPr>
          <w:sz w:val="20"/>
          <w:szCs w:val="20"/>
        </w:rPr>
        <w:t xml:space="preserve">o “out” </w:t>
      </w:r>
      <w:r w:rsidRPr="00B3768B">
        <w:rPr>
          <w:sz w:val="20"/>
          <w:szCs w:val="20"/>
        </w:rPr>
        <w:t>durante el juego, si el jugador no canta la bola se presume que no ha existido “falta” o “fuera”</w:t>
      </w:r>
      <w:r w:rsidR="00B3768B">
        <w:rPr>
          <w:sz w:val="20"/>
          <w:szCs w:val="20"/>
        </w:rPr>
        <w:t xml:space="preserve"> o “out”</w:t>
      </w:r>
      <w:r w:rsidRPr="00B3768B">
        <w:rPr>
          <w:sz w:val="20"/>
          <w:szCs w:val="20"/>
        </w:rPr>
        <w:t xml:space="preserve">. </w:t>
      </w:r>
    </w:p>
    <w:p w14:paraId="0ED98157" w14:textId="77777777" w:rsidR="009A44CB" w:rsidRPr="006D3C4B" w:rsidRDefault="009A44CB" w:rsidP="00A057F7">
      <w:pPr>
        <w:pStyle w:val="Default"/>
        <w:jc w:val="both"/>
        <w:rPr>
          <w:sz w:val="20"/>
          <w:szCs w:val="20"/>
        </w:rPr>
      </w:pPr>
    </w:p>
    <w:p w14:paraId="49438ED7" w14:textId="77777777" w:rsidR="00B95893" w:rsidRPr="006D3C4B" w:rsidRDefault="00B95893" w:rsidP="00A057F7">
      <w:pPr>
        <w:pStyle w:val="Default"/>
        <w:jc w:val="both"/>
        <w:rPr>
          <w:sz w:val="20"/>
          <w:szCs w:val="20"/>
        </w:rPr>
      </w:pPr>
      <w:r w:rsidRPr="006D3C4B">
        <w:rPr>
          <w:sz w:val="20"/>
          <w:szCs w:val="20"/>
        </w:rPr>
        <w:t>6. En los cambios de lado, habrá un máximo de 90 segundos de descanso, con la excepción de que después del primer juego de cada set y durante la muerte súbita los jugadores cambiarán de lado sin descansar</w:t>
      </w:r>
      <w:r w:rsidR="00F33FAA" w:rsidRPr="006D3C4B">
        <w:rPr>
          <w:sz w:val="20"/>
          <w:szCs w:val="20"/>
        </w:rPr>
        <w:t xml:space="preserve"> cuando corresponda</w:t>
      </w:r>
      <w:r w:rsidRPr="006D3C4B">
        <w:rPr>
          <w:sz w:val="20"/>
          <w:szCs w:val="20"/>
        </w:rPr>
        <w:t xml:space="preserve">. </w:t>
      </w:r>
    </w:p>
    <w:p w14:paraId="3FCBBCB3" w14:textId="77777777" w:rsidR="009A44CB" w:rsidRPr="006D3C4B" w:rsidRDefault="009A44CB" w:rsidP="00A057F7">
      <w:pPr>
        <w:pStyle w:val="Default"/>
        <w:jc w:val="both"/>
        <w:rPr>
          <w:sz w:val="20"/>
          <w:szCs w:val="20"/>
        </w:rPr>
      </w:pPr>
    </w:p>
    <w:p w14:paraId="0612FCC4" w14:textId="1B2920BC" w:rsidR="00B95893" w:rsidRPr="00E80A0F" w:rsidRDefault="00B95893" w:rsidP="00A057F7">
      <w:pPr>
        <w:pStyle w:val="Default"/>
        <w:jc w:val="both"/>
        <w:rPr>
          <w:sz w:val="20"/>
          <w:szCs w:val="20"/>
        </w:rPr>
      </w:pPr>
      <w:r w:rsidRPr="006D3C4B">
        <w:rPr>
          <w:sz w:val="20"/>
          <w:szCs w:val="20"/>
        </w:rPr>
        <w:t>7. Al concluir cada set sin importar el marcador, habrá un descanso de 2 minutos. En caso de que un set termine en número par de juegos no habrá cambio de lado hasta terminar el primer juego del siguiente set.</w:t>
      </w:r>
      <w:r w:rsidR="00E80A0F">
        <w:rPr>
          <w:sz w:val="20"/>
          <w:szCs w:val="20"/>
        </w:rPr>
        <w:t xml:space="preserve"> En caso de que un set termine en número </w:t>
      </w:r>
      <w:r w:rsidR="00671336">
        <w:rPr>
          <w:sz w:val="20"/>
          <w:szCs w:val="20"/>
        </w:rPr>
        <w:t>im</w:t>
      </w:r>
      <w:r w:rsidR="00E80A0F">
        <w:rPr>
          <w:sz w:val="20"/>
          <w:szCs w:val="20"/>
        </w:rPr>
        <w:t>par de juegos, habrá cambio de lado.</w:t>
      </w:r>
      <w:r w:rsidRPr="00E80A0F">
        <w:rPr>
          <w:sz w:val="20"/>
          <w:szCs w:val="20"/>
        </w:rPr>
        <w:t xml:space="preserve"> </w:t>
      </w:r>
      <w:r w:rsidR="00F33FAA" w:rsidRPr="00E80A0F">
        <w:rPr>
          <w:sz w:val="20"/>
          <w:szCs w:val="20"/>
        </w:rPr>
        <w:t>En caso de que un set termine mediante muerte súbita, habrá cambio de lado.</w:t>
      </w:r>
      <w:r w:rsidR="00E80A0F">
        <w:rPr>
          <w:sz w:val="20"/>
          <w:szCs w:val="20"/>
        </w:rPr>
        <w:t xml:space="preserve">  El “cambio de lado” es respecto al lado en que finalizaron los jugadores al terminar el set.</w:t>
      </w:r>
    </w:p>
    <w:p w14:paraId="2177A799" w14:textId="77777777" w:rsidR="009A44CB" w:rsidRPr="006D3C4B" w:rsidRDefault="009A44CB" w:rsidP="00A057F7">
      <w:pPr>
        <w:pStyle w:val="Default"/>
        <w:jc w:val="both"/>
        <w:rPr>
          <w:sz w:val="20"/>
          <w:szCs w:val="20"/>
        </w:rPr>
      </w:pPr>
    </w:p>
    <w:p w14:paraId="06655B7F" w14:textId="77777777" w:rsidR="00B95893" w:rsidRPr="006D3C4B" w:rsidRDefault="00B95893" w:rsidP="00A057F7">
      <w:pPr>
        <w:pStyle w:val="Default"/>
        <w:jc w:val="both"/>
        <w:rPr>
          <w:sz w:val="20"/>
          <w:szCs w:val="20"/>
        </w:rPr>
      </w:pPr>
      <w:r w:rsidRPr="006D3C4B">
        <w:rPr>
          <w:sz w:val="20"/>
          <w:szCs w:val="20"/>
        </w:rPr>
        <w:t xml:space="preserve">8. Un máximo de 20 segundos transcurrirá entre puntos. Si el primer servicio es falta, el segundo servicio será efectuado sin demora. </w:t>
      </w:r>
    </w:p>
    <w:p w14:paraId="7973D27A" w14:textId="77777777" w:rsidR="009A44CB" w:rsidRPr="006D3C4B" w:rsidRDefault="009A44CB" w:rsidP="00A057F7">
      <w:pPr>
        <w:pStyle w:val="Default"/>
        <w:jc w:val="both"/>
        <w:rPr>
          <w:sz w:val="20"/>
          <w:szCs w:val="20"/>
        </w:rPr>
      </w:pPr>
    </w:p>
    <w:p w14:paraId="6B5E8D20" w14:textId="77777777" w:rsidR="00B95893" w:rsidRPr="006D3C4B" w:rsidRDefault="00B95893" w:rsidP="00A057F7">
      <w:pPr>
        <w:pStyle w:val="Default"/>
        <w:jc w:val="both"/>
        <w:rPr>
          <w:sz w:val="20"/>
          <w:szCs w:val="20"/>
        </w:rPr>
      </w:pPr>
      <w:r w:rsidRPr="006D3C4B">
        <w:rPr>
          <w:sz w:val="20"/>
          <w:szCs w:val="20"/>
        </w:rPr>
        <w:t>9. Ningún jugador abandonará la cancha s</w:t>
      </w:r>
      <w:r w:rsidR="000446E8" w:rsidRPr="006D3C4B">
        <w:rPr>
          <w:sz w:val="20"/>
          <w:szCs w:val="20"/>
        </w:rPr>
        <w:t xml:space="preserve">in la autorización del Fiscal ya que </w:t>
      </w:r>
      <w:r w:rsidR="00C3345B" w:rsidRPr="006D3C4B">
        <w:rPr>
          <w:sz w:val="20"/>
          <w:szCs w:val="20"/>
        </w:rPr>
        <w:t>podr</w:t>
      </w:r>
      <w:r w:rsidR="009A44CB" w:rsidRPr="006D3C4B">
        <w:rPr>
          <w:sz w:val="20"/>
          <w:szCs w:val="20"/>
        </w:rPr>
        <w:t>ía</w:t>
      </w:r>
      <w:r w:rsidR="00C3345B" w:rsidRPr="006D3C4B">
        <w:rPr>
          <w:sz w:val="20"/>
          <w:szCs w:val="20"/>
        </w:rPr>
        <w:t xml:space="preserve"> </w:t>
      </w:r>
      <w:r w:rsidR="00B97F61" w:rsidRPr="006D3C4B">
        <w:rPr>
          <w:sz w:val="20"/>
          <w:szCs w:val="20"/>
        </w:rPr>
        <w:t>ser</w:t>
      </w:r>
      <w:r w:rsidRPr="006D3C4B">
        <w:rPr>
          <w:sz w:val="20"/>
          <w:szCs w:val="20"/>
        </w:rPr>
        <w:t xml:space="preserve"> descalificado inmediatamente. </w:t>
      </w:r>
    </w:p>
    <w:p w14:paraId="2558F9BD" w14:textId="77777777" w:rsidR="009A44CB" w:rsidRPr="006D3C4B" w:rsidRDefault="009A44CB" w:rsidP="00A057F7">
      <w:pPr>
        <w:pStyle w:val="Default"/>
        <w:jc w:val="both"/>
        <w:rPr>
          <w:sz w:val="20"/>
          <w:szCs w:val="20"/>
        </w:rPr>
      </w:pPr>
    </w:p>
    <w:p w14:paraId="61719DE7" w14:textId="363B3341" w:rsidR="00B95893" w:rsidRPr="00B3768B" w:rsidRDefault="00B95893" w:rsidP="00A057F7">
      <w:pPr>
        <w:pStyle w:val="Default"/>
        <w:jc w:val="both"/>
        <w:rPr>
          <w:sz w:val="20"/>
          <w:szCs w:val="20"/>
        </w:rPr>
      </w:pPr>
      <w:r w:rsidRPr="006D3C4B">
        <w:rPr>
          <w:sz w:val="20"/>
          <w:szCs w:val="20"/>
        </w:rPr>
        <w:t xml:space="preserve">10. </w:t>
      </w:r>
      <w:r w:rsidR="00B3768B">
        <w:rPr>
          <w:sz w:val="20"/>
          <w:szCs w:val="20"/>
        </w:rPr>
        <w:t>En masculino y femenino se permitirán 2 salidas por partido. L</w:t>
      </w:r>
      <w:r w:rsidR="00C3345B" w:rsidRPr="00B3768B">
        <w:rPr>
          <w:sz w:val="20"/>
          <w:szCs w:val="20"/>
        </w:rPr>
        <w:t xml:space="preserve">as salidas deberán </w:t>
      </w:r>
      <w:r w:rsidRPr="00B3768B">
        <w:rPr>
          <w:sz w:val="20"/>
          <w:szCs w:val="20"/>
        </w:rPr>
        <w:t>realizar</w:t>
      </w:r>
      <w:r w:rsidR="00C3345B" w:rsidRPr="00B3768B">
        <w:rPr>
          <w:sz w:val="20"/>
          <w:szCs w:val="20"/>
        </w:rPr>
        <w:t>se</w:t>
      </w:r>
      <w:r w:rsidRPr="00B3768B">
        <w:rPr>
          <w:sz w:val="20"/>
          <w:szCs w:val="20"/>
        </w:rPr>
        <w:t xml:space="preserve"> al </w:t>
      </w:r>
      <w:r w:rsidR="00B3768B">
        <w:rPr>
          <w:sz w:val="20"/>
          <w:szCs w:val="20"/>
        </w:rPr>
        <w:t>final de los sets y deberán ser autorizadas por el Fiscal. Quedará a criterio del Fiscal permitir salidas al baño</w:t>
      </w:r>
      <w:r w:rsidR="00494DDE">
        <w:rPr>
          <w:sz w:val="20"/>
          <w:szCs w:val="20"/>
        </w:rPr>
        <w:t xml:space="preserve"> en caso de emergencia, siempre y cuando sea luego de terminado el “game” en el que el contrincante estaba sirviendo. No se permitirán las salidas al baño en muertes súbitas. </w:t>
      </w:r>
    </w:p>
    <w:p w14:paraId="5EC38361" w14:textId="77777777" w:rsidR="009A44CB" w:rsidRPr="006D3C4B" w:rsidRDefault="009A44CB" w:rsidP="00A057F7">
      <w:pPr>
        <w:pStyle w:val="Default"/>
        <w:jc w:val="both"/>
        <w:rPr>
          <w:sz w:val="20"/>
          <w:szCs w:val="20"/>
        </w:rPr>
      </w:pPr>
    </w:p>
    <w:p w14:paraId="0D93FFA0" w14:textId="77777777" w:rsidR="00F33FAA" w:rsidRPr="006D3C4B" w:rsidRDefault="00B95893" w:rsidP="00B97F61">
      <w:pPr>
        <w:pStyle w:val="Default"/>
        <w:jc w:val="both"/>
        <w:outlineLvl w:val="0"/>
        <w:rPr>
          <w:sz w:val="20"/>
          <w:szCs w:val="20"/>
        </w:rPr>
      </w:pPr>
      <w:r w:rsidRPr="006D3C4B">
        <w:rPr>
          <w:sz w:val="20"/>
          <w:szCs w:val="20"/>
        </w:rPr>
        <w:t xml:space="preserve">11. El calentamiento no excederá de 5 minutos. </w:t>
      </w:r>
    </w:p>
    <w:p w14:paraId="01C2595F" w14:textId="77777777" w:rsidR="00F33FAA" w:rsidRPr="006D3C4B" w:rsidRDefault="00F33FAA" w:rsidP="00B97F61">
      <w:pPr>
        <w:pStyle w:val="Default"/>
        <w:jc w:val="both"/>
        <w:outlineLvl w:val="0"/>
        <w:rPr>
          <w:sz w:val="20"/>
          <w:szCs w:val="20"/>
        </w:rPr>
      </w:pPr>
    </w:p>
    <w:p w14:paraId="37FBED00" w14:textId="6901A7ED" w:rsidR="000B5786" w:rsidRPr="007717B4" w:rsidRDefault="009A44CB" w:rsidP="007717B4">
      <w:pPr>
        <w:pStyle w:val="NormalWeb"/>
        <w:rPr>
          <w:rFonts w:ascii="Arial" w:hAnsi="Arial" w:cs="Arial"/>
          <w:sz w:val="20"/>
          <w:szCs w:val="20"/>
        </w:rPr>
      </w:pPr>
      <w:r w:rsidRPr="006D3C4B">
        <w:rPr>
          <w:sz w:val="20"/>
          <w:szCs w:val="20"/>
        </w:rPr>
        <w:t>12</w:t>
      </w:r>
      <w:r w:rsidRPr="0096660A">
        <w:rPr>
          <w:rFonts w:ascii="Arial" w:hAnsi="Arial" w:cs="Arial"/>
          <w:sz w:val="20"/>
          <w:szCs w:val="20"/>
        </w:rPr>
        <w:t xml:space="preserve">. </w:t>
      </w:r>
      <w:r w:rsidR="00630C22" w:rsidRPr="0096660A">
        <w:rPr>
          <w:rFonts w:ascii="Arial" w:hAnsi="Arial" w:cs="Arial"/>
          <w:sz w:val="20"/>
          <w:szCs w:val="20"/>
        </w:rPr>
        <w:t xml:space="preserve">En las categorías U8, U10 y U12 se prohíbe aplaudir </w:t>
      </w:r>
      <w:r w:rsidR="00494DDE" w:rsidRPr="0096660A">
        <w:rPr>
          <w:rFonts w:ascii="Arial" w:hAnsi="Arial" w:cs="Arial"/>
          <w:sz w:val="20"/>
          <w:szCs w:val="20"/>
        </w:rPr>
        <w:t xml:space="preserve">o realizar cualquier acción de apoyo, aprobación, desaprobación o interferencia, </w:t>
      </w:r>
      <w:r w:rsidR="000B7730" w:rsidRPr="0096660A">
        <w:rPr>
          <w:rFonts w:ascii="Arial" w:hAnsi="Arial" w:cs="Arial"/>
          <w:sz w:val="20"/>
          <w:szCs w:val="20"/>
        </w:rPr>
        <w:t>de prev</w:t>
      </w:r>
      <w:r w:rsidR="00C3345B" w:rsidRPr="0096660A">
        <w:rPr>
          <w:rFonts w:ascii="Arial" w:hAnsi="Arial" w:cs="Arial"/>
          <w:sz w:val="20"/>
          <w:szCs w:val="20"/>
        </w:rPr>
        <w:t xml:space="preserve">io, </w:t>
      </w:r>
      <w:r w:rsidR="00630C22" w:rsidRPr="0096660A">
        <w:rPr>
          <w:rFonts w:ascii="Arial" w:hAnsi="Arial" w:cs="Arial"/>
          <w:sz w:val="20"/>
          <w:szCs w:val="20"/>
        </w:rPr>
        <w:t>durante</w:t>
      </w:r>
      <w:r w:rsidR="00C3345B" w:rsidRPr="0096660A">
        <w:rPr>
          <w:rFonts w:ascii="Arial" w:hAnsi="Arial" w:cs="Arial"/>
          <w:sz w:val="20"/>
          <w:szCs w:val="20"/>
        </w:rPr>
        <w:t>, y a la terminación</w:t>
      </w:r>
      <w:r w:rsidR="00630C22" w:rsidRPr="0096660A">
        <w:rPr>
          <w:rFonts w:ascii="Arial" w:hAnsi="Arial" w:cs="Arial"/>
          <w:sz w:val="20"/>
          <w:szCs w:val="20"/>
        </w:rPr>
        <w:t xml:space="preserve"> </w:t>
      </w:r>
      <w:r w:rsidR="000B7730" w:rsidRPr="0096660A">
        <w:rPr>
          <w:rFonts w:ascii="Arial" w:hAnsi="Arial" w:cs="Arial"/>
          <w:sz w:val="20"/>
          <w:szCs w:val="20"/>
        </w:rPr>
        <w:t xml:space="preserve">de un </w:t>
      </w:r>
      <w:r w:rsidR="00630C22" w:rsidRPr="0096660A">
        <w:rPr>
          <w:rFonts w:ascii="Arial" w:hAnsi="Arial" w:cs="Arial"/>
          <w:sz w:val="20"/>
          <w:szCs w:val="20"/>
        </w:rPr>
        <w:t>partido.</w:t>
      </w:r>
      <w:r w:rsidR="000B7730" w:rsidRPr="0096660A">
        <w:rPr>
          <w:rFonts w:ascii="Arial" w:hAnsi="Arial" w:cs="Arial"/>
          <w:sz w:val="20"/>
          <w:szCs w:val="20"/>
        </w:rPr>
        <w:t xml:space="preserve"> La persona que aplauda en violación de esta norma será requerida para que se</w:t>
      </w:r>
      <w:r w:rsidR="00010A1E" w:rsidRPr="0096660A">
        <w:rPr>
          <w:rFonts w:ascii="Arial" w:hAnsi="Arial" w:cs="Arial"/>
          <w:sz w:val="20"/>
          <w:szCs w:val="20"/>
        </w:rPr>
        <w:t xml:space="preserve"> reubique en un lugar en el que sus </w:t>
      </w:r>
      <w:r w:rsidR="00494DDE" w:rsidRPr="0096660A">
        <w:rPr>
          <w:rFonts w:ascii="Arial" w:hAnsi="Arial" w:cs="Arial"/>
          <w:sz w:val="20"/>
          <w:szCs w:val="20"/>
        </w:rPr>
        <w:t xml:space="preserve">acciones no puedan ser escuchadas o vistas por los jugadores, </w:t>
      </w:r>
      <w:r w:rsidR="00010A1E" w:rsidRPr="0096660A">
        <w:rPr>
          <w:rFonts w:ascii="Arial" w:hAnsi="Arial" w:cs="Arial"/>
          <w:sz w:val="20"/>
          <w:szCs w:val="20"/>
        </w:rPr>
        <w:t>según lo determine el Fiscal.</w:t>
      </w:r>
      <w:r w:rsidR="00F33FAA" w:rsidRPr="0096660A">
        <w:rPr>
          <w:rFonts w:ascii="Arial" w:hAnsi="Arial" w:cs="Arial"/>
          <w:sz w:val="20"/>
          <w:szCs w:val="20"/>
        </w:rPr>
        <w:t xml:space="preserve"> La FCT podrá establecer esta prohibición en otras categorías</w:t>
      </w:r>
    </w:p>
    <w:p w14:paraId="56BFDD55" w14:textId="72ED2E62" w:rsidR="00B95893" w:rsidRPr="00B656D5" w:rsidRDefault="00B95893" w:rsidP="00A057F7">
      <w:pPr>
        <w:pStyle w:val="Default"/>
        <w:jc w:val="both"/>
        <w:rPr>
          <w:b/>
          <w:sz w:val="20"/>
          <w:szCs w:val="20"/>
        </w:rPr>
      </w:pPr>
      <w:r w:rsidRPr="00B656D5">
        <w:rPr>
          <w:b/>
          <w:sz w:val="20"/>
          <w:szCs w:val="20"/>
        </w:rPr>
        <w:t xml:space="preserve">ARTÍCULO </w:t>
      </w:r>
      <w:r w:rsidR="009A44CB" w:rsidRPr="00B656D5">
        <w:rPr>
          <w:b/>
          <w:sz w:val="20"/>
          <w:szCs w:val="20"/>
        </w:rPr>
        <w:t>2</w:t>
      </w:r>
      <w:r w:rsidR="007717B4">
        <w:rPr>
          <w:b/>
          <w:sz w:val="20"/>
          <w:szCs w:val="20"/>
        </w:rPr>
        <w:t>7</w:t>
      </w:r>
    </w:p>
    <w:p w14:paraId="199AF8E6" w14:textId="77777777" w:rsidR="000B5786" w:rsidRPr="006D3C4B" w:rsidRDefault="000B5786" w:rsidP="00A057F7">
      <w:pPr>
        <w:pStyle w:val="Default"/>
        <w:jc w:val="both"/>
        <w:rPr>
          <w:sz w:val="20"/>
          <w:szCs w:val="20"/>
        </w:rPr>
      </w:pPr>
    </w:p>
    <w:p w14:paraId="694B3C0F" w14:textId="77777777" w:rsidR="00B95893" w:rsidRPr="005B3F99" w:rsidRDefault="00F33FAA" w:rsidP="00A057F7">
      <w:pPr>
        <w:pStyle w:val="Default"/>
        <w:jc w:val="both"/>
        <w:rPr>
          <w:sz w:val="20"/>
          <w:szCs w:val="20"/>
        </w:rPr>
      </w:pPr>
      <w:r w:rsidRPr="006D3C4B">
        <w:rPr>
          <w:sz w:val="20"/>
          <w:szCs w:val="20"/>
        </w:rPr>
        <w:t>Salvo que la FCT determine lo contrario, e</w:t>
      </w:r>
      <w:r w:rsidR="00B95893" w:rsidRPr="006D3C4B">
        <w:rPr>
          <w:sz w:val="20"/>
          <w:szCs w:val="20"/>
        </w:rPr>
        <w:t>n los torneos de CNT cada jugador deberá presentarse a cada partido con un tarro de bolas nuevo</w:t>
      </w:r>
      <w:r w:rsidR="005B3F99">
        <w:rPr>
          <w:sz w:val="20"/>
          <w:szCs w:val="20"/>
        </w:rPr>
        <w:t xml:space="preserve"> apto y autorizado para torneos por la ITF</w:t>
      </w:r>
      <w:r w:rsidR="00B95893" w:rsidRPr="005B3F99">
        <w:rPr>
          <w:sz w:val="20"/>
          <w:szCs w:val="20"/>
        </w:rPr>
        <w:t xml:space="preserve">, sin abrir y con presión. Se abrirá uno de los tarros para el partido, el ganador se llevará el tarro no abierto, y el perdedor se llevará el tarro abierto. El jugador que se presente a un partido sin el tarro de bolas en las condiciones </w:t>
      </w:r>
      <w:proofErr w:type="gramStart"/>
      <w:r w:rsidR="00B95893" w:rsidRPr="005B3F99">
        <w:rPr>
          <w:sz w:val="20"/>
          <w:szCs w:val="20"/>
        </w:rPr>
        <w:t>indicadas,</w:t>
      </w:r>
      <w:proofErr w:type="gramEnd"/>
      <w:r w:rsidR="00B95893" w:rsidRPr="005B3F99">
        <w:rPr>
          <w:sz w:val="20"/>
          <w:szCs w:val="20"/>
        </w:rPr>
        <w:t xml:space="preserve"> perderá su partido por “default”. </w:t>
      </w:r>
    </w:p>
    <w:p w14:paraId="064C079C" w14:textId="77777777" w:rsidR="000B5786" w:rsidRPr="006D3C4B" w:rsidRDefault="000B5786" w:rsidP="00A057F7">
      <w:pPr>
        <w:pStyle w:val="Default"/>
        <w:jc w:val="both"/>
        <w:rPr>
          <w:sz w:val="20"/>
          <w:szCs w:val="20"/>
        </w:rPr>
      </w:pPr>
    </w:p>
    <w:p w14:paraId="2DCC9E53" w14:textId="3815F096" w:rsidR="00B95893" w:rsidRPr="00B656D5" w:rsidRDefault="00B95893" w:rsidP="00A057F7">
      <w:pPr>
        <w:pStyle w:val="Default"/>
        <w:jc w:val="both"/>
        <w:rPr>
          <w:b/>
          <w:sz w:val="20"/>
          <w:szCs w:val="20"/>
        </w:rPr>
      </w:pPr>
      <w:r w:rsidRPr="00B656D5">
        <w:rPr>
          <w:b/>
          <w:sz w:val="20"/>
          <w:szCs w:val="20"/>
        </w:rPr>
        <w:t xml:space="preserve">ARTÍCULO </w:t>
      </w:r>
      <w:r w:rsidR="009A44CB" w:rsidRPr="00B656D5">
        <w:rPr>
          <w:b/>
          <w:sz w:val="20"/>
          <w:szCs w:val="20"/>
        </w:rPr>
        <w:t>2</w:t>
      </w:r>
      <w:r w:rsidR="007717B4">
        <w:rPr>
          <w:b/>
          <w:sz w:val="20"/>
          <w:szCs w:val="20"/>
        </w:rPr>
        <w:t>8</w:t>
      </w:r>
    </w:p>
    <w:p w14:paraId="1DE2A7E7" w14:textId="77777777" w:rsidR="000B5786" w:rsidRPr="006D3C4B" w:rsidRDefault="000B5786" w:rsidP="00A057F7">
      <w:pPr>
        <w:pStyle w:val="Default"/>
        <w:jc w:val="both"/>
        <w:rPr>
          <w:sz w:val="20"/>
          <w:szCs w:val="20"/>
        </w:rPr>
      </w:pPr>
    </w:p>
    <w:p w14:paraId="1B5002EA" w14:textId="7F824EF2" w:rsidR="00B95893" w:rsidRPr="006D3C4B" w:rsidRDefault="00B95893" w:rsidP="00A057F7">
      <w:pPr>
        <w:pStyle w:val="Default"/>
        <w:jc w:val="both"/>
        <w:rPr>
          <w:sz w:val="20"/>
          <w:szCs w:val="20"/>
        </w:rPr>
      </w:pPr>
      <w:r w:rsidRPr="006D3C4B">
        <w:rPr>
          <w:sz w:val="20"/>
          <w:szCs w:val="20"/>
        </w:rPr>
        <w:t>En caso de que los jugadores deseen utilizar junta</w:t>
      </w:r>
      <w:r w:rsidR="00F04D01" w:rsidRPr="006D3C4B">
        <w:rPr>
          <w:sz w:val="20"/>
          <w:szCs w:val="20"/>
        </w:rPr>
        <w:t>-</w:t>
      </w:r>
      <w:r w:rsidRPr="006D3C4B">
        <w:rPr>
          <w:sz w:val="20"/>
          <w:szCs w:val="20"/>
        </w:rPr>
        <w:t xml:space="preserve">bolas, juez o monitor, su costo será cubierto por partes iguales; si únicamente un jugador lo solicita, el costo será cubierto por dicho jugador. </w:t>
      </w:r>
      <w:r w:rsidR="00F865E1" w:rsidRPr="006D3C4B">
        <w:rPr>
          <w:sz w:val="20"/>
          <w:szCs w:val="20"/>
        </w:rPr>
        <w:t xml:space="preserve"> En el caso de la categoría U8 y U10 no le será permitida la contratación de ninguno de estos servicios.</w:t>
      </w:r>
    </w:p>
    <w:p w14:paraId="174145AA" w14:textId="77777777" w:rsidR="007175BC" w:rsidRPr="006D3C4B" w:rsidRDefault="007175BC" w:rsidP="00A057F7">
      <w:pPr>
        <w:pStyle w:val="Default"/>
        <w:jc w:val="both"/>
        <w:rPr>
          <w:b/>
          <w:bCs/>
          <w:sz w:val="20"/>
          <w:szCs w:val="20"/>
        </w:rPr>
      </w:pPr>
    </w:p>
    <w:p w14:paraId="23F102F1" w14:textId="77777777" w:rsidR="007717B4" w:rsidRDefault="007717B4" w:rsidP="00A057F7">
      <w:pPr>
        <w:pStyle w:val="Default"/>
        <w:jc w:val="both"/>
        <w:rPr>
          <w:b/>
          <w:bCs/>
          <w:sz w:val="20"/>
          <w:szCs w:val="20"/>
        </w:rPr>
      </w:pPr>
    </w:p>
    <w:p w14:paraId="5F6D5E3F" w14:textId="77777777" w:rsidR="007717B4" w:rsidRDefault="007717B4" w:rsidP="00A057F7">
      <w:pPr>
        <w:pStyle w:val="Default"/>
        <w:jc w:val="both"/>
        <w:rPr>
          <w:b/>
          <w:bCs/>
          <w:sz w:val="20"/>
          <w:szCs w:val="20"/>
        </w:rPr>
      </w:pPr>
    </w:p>
    <w:p w14:paraId="1367A8DC" w14:textId="77777777" w:rsidR="007717B4" w:rsidRDefault="007717B4" w:rsidP="00A057F7">
      <w:pPr>
        <w:pStyle w:val="Default"/>
        <w:jc w:val="both"/>
        <w:rPr>
          <w:b/>
          <w:bCs/>
          <w:sz w:val="20"/>
          <w:szCs w:val="20"/>
        </w:rPr>
      </w:pPr>
    </w:p>
    <w:p w14:paraId="5E606EA4" w14:textId="77777777" w:rsidR="007717B4" w:rsidRDefault="007717B4" w:rsidP="00A057F7">
      <w:pPr>
        <w:pStyle w:val="Default"/>
        <w:jc w:val="both"/>
        <w:rPr>
          <w:b/>
          <w:bCs/>
          <w:sz w:val="20"/>
          <w:szCs w:val="20"/>
        </w:rPr>
      </w:pPr>
    </w:p>
    <w:p w14:paraId="64F4D8D7" w14:textId="77777777" w:rsidR="007717B4" w:rsidRDefault="007717B4" w:rsidP="00A057F7">
      <w:pPr>
        <w:pStyle w:val="Default"/>
        <w:jc w:val="both"/>
        <w:rPr>
          <w:b/>
          <w:bCs/>
          <w:sz w:val="20"/>
          <w:szCs w:val="20"/>
        </w:rPr>
      </w:pPr>
    </w:p>
    <w:p w14:paraId="3E1A5337" w14:textId="348171BB" w:rsidR="00B95893" w:rsidRPr="006D3C4B" w:rsidRDefault="00B95893" w:rsidP="00A057F7">
      <w:pPr>
        <w:pStyle w:val="Default"/>
        <w:jc w:val="both"/>
        <w:rPr>
          <w:sz w:val="20"/>
          <w:szCs w:val="20"/>
        </w:rPr>
      </w:pPr>
      <w:r w:rsidRPr="006D3C4B">
        <w:rPr>
          <w:b/>
          <w:bCs/>
          <w:sz w:val="20"/>
          <w:szCs w:val="20"/>
        </w:rPr>
        <w:lastRenderedPageBreak/>
        <w:t>DEL RANKING NACIONAL</w:t>
      </w:r>
      <w:r w:rsidRPr="006D3C4B">
        <w:rPr>
          <w:sz w:val="20"/>
          <w:szCs w:val="20"/>
        </w:rPr>
        <w:t xml:space="preserve">: </w:t>
      </w:r>
    </w:p>
    <w:p w14:paraId="12F73143" w14:textId="3CBB762C" w:rsidR="000B5786" w:rsidRDefault="000B5786" w:rsidP="00A057F7">
      <w:pPr>
        <w:pStyle w:val="Default"/>
        <w:jc w:val="both"/>
        <w:rPr>
          <w:sz w:val="20"/>
          <w:szCs w:val="20"/>
        </w:rPr>
      </w:pPr>
    </w:p>
    <w:p w14:paraId="7EB13AFD" w14:textId="77777777" w:rsidR="007717B4" w:rsidRPr="006D3C4B" w:rsidRDefault="007717B4" w:rsidP="00A057F7">
      <w:pPr>
        <w:pStyle w:val="Default"/>
        <w:jc w:val="both"/>
        <w:rPr>
          <w:sz w:val="20"/>
          <w:szCs w:val="20"/>
        </w:rPr>
      </w:pPr>
    </w:p>
    <w:p w14:paraId="3029875F" w14:textId="402D7E32" w:rsidR="00B95893" w:rsidRPr="00B656D5" w:rsidRDefault="00B95893" w:rsidP="00A057F7">
      <w:pPr>
        <w:pStyle w:val="Default"/>
        <w:jc w:val="both"/>
        <w:rPr>
          <w:b/>
          <w:sz w:val="20"/>
          <w:szCs w:val="20"/>
        </w:rPr>
      </w:pPr>
      <w:r w:rsidRPr="00B656D5">
        <w:rPr>
          <w:b/>
          <w:sz w:val="20"/>
          <w:szCs w:val="20"/>
        </w:rPr>
        <w:t xml:space="preserve">ARTÍCULO </w:t>
      </w:r>
      <w:r w:rsidR="007717B4">
        <w:rPr>
          <w:b/>
          <w:sz w:val="20"/>
          <w:szCs w:val="20"/>
        </w:rPr>
        <w:t>29</w:t>
      </w:r>
    </w:p>
    <w:p w14:paraId="443B0B8C" w14:textId="77777777" w:rsidR="000B5786" w:rsidRPr="006D3C4B" w:rsidRDefault="000B5786" w:rsidP="00A057F7">
      <w:pPr>
        <w:pStyle w:val="Default"/>
        <w:jc w:val="both"/>
        <w:rPr>
          <w:sz w:val="20"/>
          <w:szCs w:val="20"/>
        </w:rPr>
      </w:pPr>
    </w:p>
    <w:p w14:paraId="2836D101" w14:textId="27C36A7A" w:rsidR="007D0F16" w:rsidRPr="006D3C4B" w:rsidRDefault="006C6D41" w:rsidP="00A057F7">
      <w:pPr>
        <w:pStyle w:val="Default"/>
        <w:jc w:val="both"/>
        <w:rPr>
          <w:sz w:val="20"/>
          <w:szCs w:val="20"/>
        </w:rPr>
      </w:pPr>
      <w:r w:rsidRPr="006D3C4B">
        <w:rPr>
          <w:sz w:val="20"/>
          <w:szCs w:val="20"/>
        </w:rPr>
        <w:t xml:space="preserve">Habrá un </w:t>
      </w:r>
      <w:r w:rsidR="00B95893" w:rsidRPr="006D3C4B">
        <w:rPr>
          <w:sz w:val="20"/>
          <w:szCs w:val="20"/>
        </w:rPr>
        <w:t>Ranking Nacional</w:t>
      </w:r>
      <w:r w:rsidRPr="006D3C4B">
        <w:rPr>
          <w:sz w:val="20"/>
          <w:szCs w:val="20"/>
        </w:rPr>
        <w:t xml:space="preserve"> para cada una de las categorías</w:t>
      </w:r>
      <w:r w:rsidR="00DF6670" w:rsidRPr="006D3C4B">
        <w:rPr>
          <w:sz w:val="20"/>
          <w:szCs w:val="20"/>
        </w:rPr>
        <w:t xml:space="preserve"> que se regirá por las siguientes reglas generales y específicamente por las </w:t>
      </w:r>
      <w:r w:rsidR="00B95893" w:rsidRPr="006D3C4B">
        <w:rPr>
          <w:sz w:val="20"/>
          <w:szCs w:val="20"/>
        </w:rPr>
        <w:t>REGLAS ESPECIALES PARA LOS TORNEOS DE MENORES</w:t>
      </w:r>
      <w:r w:rsidRPr="006D3C4B">
        <w:rPr>
          <w:sz w:val="20"/>
          <w:szCs w:val="20"/>
        </w:rPr>
        <w:t>,</w:t>
      </w:r>
      <w:r w:rsidR="00AA41B4" w:rsidRPr="006D3C4B">
        <w:rPr>
          <w:sz w:val="20"/>
          <w:szCs w:val="20"/>
        </w:rPr>
        <w:t xml:space="preserve"> LAS REGULACIONES</w:t>
      </w:r>
      <w:r w:rsidRPr="006D3C4B">
        <w:rPr>
          <w:bCs/>
          <w:sz w:val="20"/>
          <w:szCs w:val="20"/>
        </w:rPr>
        <w:t xml:space="preserve"> PARA TORNEOS DE MAYORES POR NIVEL </w:t>
      </w:r>
      <w:proofErr w:type="gramStart"/>
      <w:r w:rsidRPr="006D3C4B">
        <w:rPr>
          <w:bCs/>
          <w:sz w:val="20"/>
          <w:szCs w:val="20"/>
        </w:rPr>
        <w:t>DE</w:t>
      </w:r>
      <w:r w:rsidR="00B95893" w:rsidRPr="006D3C4B">
        <w:rPr>
          <w:sz w:val="20"/>
          <w:szCs w:val="20"/>
        </w:rPr>
        <w:t>.</w:t>
      </w:r>
      <w:r w:rsidRPr="006D3C4B">
        <w:rPr>
          <w:sz w:val="20"/>
          <w:szCs w:val="20"/>
        </w:rPr>
        <w:t>JUEGO</w:t>
      </w:r>
      <w:proofErr w:type="gramEnd"/>
      <w:r w:rsidRPr="006D3C4B">
        <w:rPr>
          <w:sz w:val="20"/>
          <w:szCs w:val="20"/>
        </w:rPr>
        <w:t>,</w:t>
      </w:r>
      <w:r w:rsidR="00DF6670" w:rsidRPr="006D3C4B">
        <w:rPr>
          <w:sz w:val="20"/>
          <w:szCs w:val="20"/>
        </w:rPr>
        <w:t xml:space="preserve"> y </w:t>
      </w:r>
      <w:r w:rsidRPr="006D3C4B">
        <w:rPr>
          <w:sz w:val="20"/>
          <w:szCs w:val="20"/>
        </w:rPr>
        <w:t xml:space="preserve">las </w:t>
      </w:r>
      <w:r w:rsidRPr="006D3C4B">
        <w:rPr>
          <w:bCs/>
          <w:sz w:val="20"/>
          <w:szCs w:val="20"/>
        </w:rPr>
        <w:t>REGLAS ESPECIALES PARA TORNEOS “SENIORS”.</w:t>
      </w:r>
      <w:r w:rsidRPr="006D3C4B">
        <w:rPr>
          <w:sz w:val="20"/>
          <w:szCs w:val="20"/>
        </w:rPr>
        <w:t xml:space="preserve"> </w:t>
      </w:r>
      <w:r w:rsidR="00B95893" w:rsidRPr="006D3C4B">
        <w:rPr>
          <w:sz w:val="20"/>
          <w:szCs w:val="20"/>
        </w:rPr>
        <w:t xml:space="preserve"> </w:t>
      </w:r>
    </w:p>
    <w:p w14:paraId="59FCD05B" w14:textId="77777777" w:rsidR="007175BC" w:rsidRPr="006D3C4B" w:rsidRDefault="007175BC" w:rsidP="00A057F7">
      <w:pPr>
        <w:pStyle w:val="Default"/>
        <w:jc w:val="both"/>
        <w:rPr>
          <w:sz w:val="20"/>
          <w:szCs w:val="20"/>
        </w:rPr>
      </w:pPr>
    </w:p>
    <w:p w14:paraId="52D2075A" w14:textId="6F6D5E7E" w:rsidR="00B95893" w:rsidRPr="00B656D5" w:rsidRDefault="00B95893" w:rsidP="00A057F7">
      <w:pPr>
        <w:pStyle w:val="Default"/>
        <w:jc w:val="both"/>
        <w:rPr>
          <w:b/>
          <w:sz w:val="20"/>
          <w:szCs w:val="20"/>
        </w:rPr>
      </w:pPr>
      <w:r w:rsidRPr="00B656D5">
        <w:rPr>
          <w:b/>
          <w:sz w:val="20"/>
          <w:szCs w:val="20"/>
        </w:rPr>
        <w:t xml:space="preserve">ARTÍCULO </w:t>
      </w:r>
      <w:r w:rsidR="00215D37">
        <w:rPr>
          <w:b/>
          <w:sz w:val="20"/>
          <w:szCs w:val="20"/>
        </w:rPr>
        <w:t>3</w:t>
      </w:r>
      <w:r w:rsidR="007717B4">
        <w:rPr>
          <w:b/>
          <w:sz w:val="20"/>
          <w:szCs w:val="20"/>
        </w:rPr>
        <w:t>0</w:t>
      </w:r>
    </w:p>
    <w:p w14:paraId="5E70EECC" w14:textId="77777777" w:rsidR="000B5786" w:rsidRPr="006D3C4B" w:rsidRDefault="000B5786" w:rsidP="00A057F7">
      <w:pPr>
        <w:pStyle w:val="Default"/>
        <w:jc w:val="both"/>
        <w:rPr>
          <w:sz w:val="20"/>
          <w:szCs w:val="20"/>
        </w:rPr>
      </w:pPr>
    </w:p>
    <w:p w14:paraId="2D85DF8D" w14:textId="77777777" w:rsidR="00DF6670" w:rsidRPr="006D3C4B" w:rsidRDefault="00DF6670" w:rsidP="00A057F7">
      <w:pPr>
        <w:pStyle w:val="Default"/>
        <w:jc w:val="both"/>
        <w:rPr>
          <w:sz w:val="20"/>
          <w:szCs w:val="20"/>
        </w:rPr>
      </w:pPr>
      <w:r w:rsidRPr="006D3C4B">
        <w:rPr>
          <w:sz w:val="20"/>
          <w:szCs w:val="20"/>
        </w:rPr>
        <w:t>El Ranking Nacional será anual y regirá del 1 de enero al 31 de diciembre del mismo año.</w:t>
      </w:r>
    </w:p>
    <w:p w14:paraId="03DDFD17" w14:textId="77777777" w:rsidR="00DF6670" w:rsidRPr="006D3C4B" w:rsidRDefault="00DF6670" w:rsidP="00A057F7">
      <w:pPr>
        <w:pStyle w:val="Default"/>
        <w:jc w:val="both"/>
        <w:rPr>
          <w:sz w:val="20"/>
          <w:szCs w:val="20"/>
        </w:rPr>
      </w:pPr>
    </w:p>
    <w:p w14:paraId="76431F2A" w14:textId="0E29F6E1" w:rsidR="00DF6670" w:rsidRPr="00B656D5" w:rsidRDefault="00DF6670" w:rsidP="00A057F7">
      <w:pPr>
        <w:pStyle w:val="Default"/>
        <w:jc w:val="both"/>
        <w:rPr>
          <w:b/>
          <w:sz w:val="20"/>
          <w:szCs w:val="20"/>
        </w:rPr>
      </w:pPr>
      <w:r w:rsidRPr="00B656D5">
        <w:rPr>
          <w:b/>
          <w:sz w:val="20"/>
          <w:szCs w:val="20"/>
        </w:rPr>
        <w:t xml:space="preserve">ARTÍCULO </w:t>
      </w:r>
      <w:r w:rsidR="00215D37">
        <w:rPr>
          <w:b/>
          <w:sz w:val="20"/>
          <w:szCs w:val="20"/>
        </w:rPr>
        <w:t>3</w:t>
      </w:r>
      <w:r w:rsidR="007717B4">
        <w:rPr>
          <w:b/>
          <w:sz w:val="20"/>
          <w:szCs w:val="20"/>
        </w:rPr>
        <w:t>1</w:t>
      </w:r>
    </w:p>
    <w:p w14:paraId="080F76DD" w14:textId="77777777" w:rsidR="00DF6670" w:rsidRPr="006D3C4B" w:rsidRDefault="00DF6670" w:rsidP="00A057F7">
      <w:pPr>
        <w:pStyle w:val="Default"/>
        <w:jc w:val="both"/>
        <w:rPr>
          <w:sz w:val="20"/>
          <w:szCs w:val="20"/>
        </w:rPr>
      </w:pPr>
    </w:p>
    <w:p w14:paraId="544F9F47" w14:textId="77777777" w:rsidR="00DF6670" w:rsidRPr="00D5482B" w:rsidRDefault="00DF6670" w:rsidP="00DF6670">
      <w:pPr>
        <w:pStyle w:val="Default"/>
        <w:jc w:val="both"/>
        <w:rPr>
          <w:sz w:val="20"/>
          <w:szCs w:val="20"/>
        </w:rPr>
      </w:pPr>
      <w:r w:rsidRPr="006D3C4B">
        <w:rPr>
          <w:sz w:val="20"/>
          <w:szCs w:val="20"/>
        </w:rPr>
        <w:t xml:space="preserve">El Campeón Nacional de cada categoría </w:t>
      </w:r>
      <w:r w:rsidR="00AE18CF" w:rsidRPr="006D3C4B">
        <w:rPr>
          <w:sz w:val="20"/>
          <w:szCs w:val="20"/>
        </w:rPr>
        <w:t xml:space="preserve">de sencillos </w:t>
      </w:r>
      <w:r w:rsidRPr="006D3C4B">
        <w:rPr>
          <w:sz w:val="20"/>
          <w:szCs w:val="20"/>
        </w:rPr>
        <w:t xml:space="preserve">será el jugador que tenga la posición número 1 del Ranking Nacional de su categoría y que haya participado en 4 o más de los torneos de CNT de esa categoría.  En caso de que se jueguen 4 o menos torneos de la categoría respectiva, dicho requisito se cumplirá al haber participado en </w:t>
      </w:r>
      <w:r w:rsidR="00306F00" w:rsidRPr="006D3C4B">
        <w:rPr>
          <w:sz w:val="20"/>
          <w:szCs w:val="20"/>
        </w:rPr>
        <w:t xml:space="preserve">la mayoría simple </w:t>
      </w:r>
      <w:r w:rsidRPr="006D3C4B">
        <w:rPr>
          <w:sz w:val="20"/>
          <w:szCs w:val="20"/>
        </w:rPr>
        <w:t xml:space="preserve">de los torneos de esa categoría.  La definición de “participación” es haber completado un partido (retiros </w:t>
      </w:r>
      <w:r w:rsidR="00306F00" w:rsidRPr="006D3C4B">
        <w:rPr>
          <w:sz w:val="20"/>
          <w:szCs w:val="20"/>
        </w:rPr>
        <w:t xml:space="preserve">de los partidos </w:t>
      </w:r>
      <w:r w:rsidRPr="006D3C4B">
        <w:rPr>
          <w:sz w:val="20"/>
          <w:szCs w:val="20"/>
        </w:rPr>
        <w:t xml:space="preserve">serán </w:t>
      </w:r>
      <w:r w:rsidR="00306F00" w:rsidRPr="006D3C4B">
        <w:rPr>
          <w:sz w:val="20"/>
          <w:szCs w:val="20"/>
        </w:rPr>
        <w:t>considerados como no haber participado</w:t>
      </w:r>
      <w:r w:rsidRPr="006D3C4B">
        <w:rPr>
          <w:sz w:val="20"/>
          <w:szCs w:val="20"/>
        </w:rPr>
        <w:t>) en cada torneo.</w:t>
      </w:r>
      <w:r w:rsidR="00D5482B">
        <w:rPr>
          <w:sz w:val="20"/>
          <w:szCs w:val="20"/>
        </w:rPr>
        <w:t xml:space="preserve"> De no </w:t>
      </w:r>
      <w:r w:rsidR="00671336">
        <w:rPr>
          <w:sz w:val="20"/>
          <w:szCs w:val="20"/>
        </w:rPr>
        <w:t>cumplirse con</w:t>
      </w:r>
      <w:r w:rsidR="00D5482B">
        <w:rPr>
          <w:sz w:val="20"/>
          <w:szCs w:val="20"/>
        </w:rPr>
        <w:t xml:space="preserve"> los 2 requisitos indicados para ser Campeón Nacional, no habrá Campeón Nacional.</w:t>
      </w:r>
      <w:r w:rsidRPr="00D5482B">
        <w:rPr>
          <w:sz w:val="20"/>
          <w:szCs w:val="20"/>
        </w:rPr>
        <w:t xml:space="preserve"> </w:t>
      </w:r>
    </w:p>
    <w:p w14:paraId="0D9E39F7" w14:textId="77777777" w:rsidR="00AE18CF" w:rsidRPr="006D3C4B" w:rsidRDefault="00AE18CF" w:rsidP="00DF6670">
      <w:pPr>
        <w:pStyle w:val="Default"/>
        <w:jc w:val="both"/>
        <w:rPr>
          <w:sz w:val="20"/>
          <w:szCs w:val="20"/>
        </w:rPr>
      </w:pPr>
    </w:p>
    <w:p w14:paraId="0A228409" w14:textId="77777777" w:rsidR="00AE18CF" w:rsidRPr="006D3C4B" w:rsidRDefault="00AE18CF" w:rsidP="00DF6670">
      <w:pPr>
        <w:pStyle w:val="Default"/>
        <w:jc w:val="both"/>
        <w:rPr>
          <w:sz w:val="20"/>
          <w:szCs w:val="20"/>
        </w:rPr>
      </w:pPr>
      <w:r w:rsidRPr="006D3C4B">
        <w:rPr>
          <w:sz w:val="20"/>
          <w:szCs w:val="20"/>
        </w:rPr>
        <w:t xml:space="preserve">En el caso de dobles, </w:t>
      </w:r>
      <w:r w:rsidR="00306F00" w:rsidRPr="006D3C4B">
        <w:rPr>
          <w:sz w:val="20"/>
          <w:szCs w:val="20"/>
        </w:rPr>
        <w:t>excepto en Menores que no habrá Campeón Nacional, aplicará el mismo requisito anterior de participación en torneos de CNT.</w:t>
      </w:r>
    </w:p>
    <w:p w14:paraId="693015CC" w14:textId="77777777" w:rsidR="00DF6670" w:rsidRPr="006D3C4B" w:rsidRDefault="00DF6670" w:rsidP="00A057F7">
      <w:pPr>
        <w:pStyle w:val="Default"/>
        <w:jc w:val="both"/>
        <w:rPr>
          <w:sz w:val="20"/>
          <w:szCs w:val="20"/>
        </w:rPr>
      </w:pPr>
    </w:p>
    <w:p w14:paraId="74C12CB7" w14:textId="0515F567" w:rsidR="00DF6670" w:rsidRPr="00B656D5" w:rsidRDefault="00215D37" w:rsidP="00DF6670">
      <w:pPr>
        <w:pStyle w:val="Default"/>
        <w:jc w:val="both"/>
        <w:rPr>
          <w:b/>
          <w:sz w:val="20"/>
          <w:szCs w:val="20"/>
        </w:rPr>
      </w:pPr>
      <w:r>
        <w:rPr>
          <w:b/>
          <w:sz w:val="20"/>
          <w:szCs w:val="20"/>
        </w:rPr>
        <w:t>ARTÍCULO 3</w:t>
      </w:r>
      <w:r w:rsidR="007717B4">
        <w:rPr>
          <w:b/>
          <w:sz w:val="20"/>
          <w:szCs w:val="20"/>
        </w:rPr>
        <w:t>2</w:t>
      </w:r>
    </w:p>
    <w:p w14:paraId="31DD611E" w14:textId="77777777" w:rsidR="00DF6670" w:rsidRPr="006D3C4B" w:rsidRDefault="00DF6670" w:rsidP="00DF6670">
      <w:pPr>
        <w:pStyle w:val="Default"/>
        <w:jc w:val="both"/>
        <w:rPr>
          <w:sz w:val="20"/>
          <w:szCs w:val="20"/>
        </w:rPr>
      </w:pPr>
    </w:p>
    <w:p w14:paraId="14E38076" w14:textId="77777777" w:rsidR="00DF6670" w:rsidRPr="006D3C4B" w:rsidRDefault="00410F40" w:rsidP="00DF6670">
      <w:pPr>
        <w:pStyle w:val="Default"/>
        <w:jc w:val="both"/>
        <w:rPr>
          <w:sz w:val="20"/>
          <w:szCs w:val="20"/>
        </w:rPr>
      </w:pPr>
      <w:r w:rsidRPr="006D3C4B">
        <w:rPr>
          <w:sz w:val="20"/>
          <w:szCs w:val="20"/>
        </w:rPr>
        <w:t>L</w:t>
      </w:r>
      <w:r w:rsidR="00DF6670" w:rsidRPr="006D3C4B">
        <w:rPr>
          <w:sz w:val="20"/>
          <w:szCs w:val="20"/>
        </w:rPr>
        <w:t xml:space="preserve">os jugadores acumularán </w:t>
      </w:r>
      <w:r w:rsidRPr="006D3C4B">
        <w:rPr>
          <w:sz w:val="20"/>
          <w:szCs w:val="20"/>
        </w:rPr>
        <w:t xml:space="preserve">los siguientes puntos para </w:t>
      </w:r>
      <w:r w:rsidR="00DF6670" w:rsidRPr="006D3C4B">
        <w:rPr>
          <w:sz w:val="20"/>
          <w:szCs w:val="20"/>
        </w:rPr>
        <w:t xml:space="preserve">el Ranking Nacional </w:t>
      </w:r>
      <w:r w:rsidRPr="006D3C4B">
        <w:rPr>
          <w:sz w:val="20"/>
          <w:szCs w:val="20"/>
        </w:rPr>
        <w:t>por cada torneo de CNT en que participen:</w:t>
      </w:r>
      <w:r w:rsidR="00DF6670" w:rsidRPr="006D3C4B">
        <w:rPr>
          <w:sz w:val="20"/>
          <w:szCs w:val="20"/>
        </w:rPr>
        <w:t xml:space="preserve"> </w:t>
      </w:r>
    </w:p>
    <w:p w14:paraId="76C3EA0F" w14:textId="77777777" w:rsidR="00DF6670" w:rsidRPr="006D3C4B" w:rsidRDefault="00DF6670" w:rsidP="00DF6670">
      <w:pPr>
        <w:pStyle w:val="Default"/>
        <w:jc w:val="both"/>
        <w:rPr>
          <w:sz w:val="20"/>
          <w:szCs w:val="20"/>
        </w:rPr>
      </w:pPr>
    </w:p>
    <w:p w14:paraId="54F72E52" w14:textId="77777777" w:rsidR="00DF6670" w:rsidRPr="006D3C4B" w:rsidRDefault="00DF6670" w:rsidP="00DF6670">
      <w:pPr>
        <w:pStyle w:val="Default"/>
        <w:jc w:val="both"/>
        <w:rPr>
          <w:sz w:val="20"/>
          <w:szCs w:val="20"/>
        </w:rPr>
      </w:pPr>
      <w:r w:rsidRPr="006D3C4B">
        <w:rPr>
          <w:sz w:val="20"/>
          <w:szCs w:val="20"/>
        </w:rPr>
        <w:t xml:space="preserve">Primer lugar: 250 puntos. </w:t>
      </w:r>
    </w:p>
    <w:p w14:paraId="29B8D6C8" w14:textId="77777777" w:rsidR="00DF6670" w:rsidRPr="006D3C4B" w:rsidRDefault="00DF6670" w:rsidP="00DF6670">
      <w:pPr>
        <w:pStyle w:val="Default"/>
        <w:jc w:val="both"/>
        <w:rPr>
          <w:sz w:val="20"/>
          <w:szCs w:val="20"/>
        </w:rPr>
      </w:pPr>
      <w:r w:rsidRPr="006D3C4B">
        <w:rPr>
          <w:sz w:val="20"/>
          <w:szCs w:val="20"/>
        </w:rPr>
        <w:t xml:space="preserve">Segundo lugar: 180 puntos </w:t>
      </w:r>
    </w:p>
    <w:p w14:paraId="33148C13" w14:textId="77777777" w:rsidR="00DF6670" w:rsidRPr="006D3C4B" w:rsidRDefault="00DF6670" w:rsidP="00DF6670">
      <w:pPr>
        <w:pStyle w:val="Default"/>
        <w:jc w:val="both"/>
        <w:rPr>
          <w:sz w:val="20"/>
          <w:szCs w:val="20"/>
        </w:rPr>
      </w:pPr>
      <w:r w:rsidRPr="006D3C4B">
        <w:rPr>
          <w:sz w:val="20"/>
          <w:szCs w:val="20"/>
        </w:rPr>
        <w:t xml:space="preserve">Semifinales: 120 puntos </w:t>
      </w:r>
    </w:p>
    <w:p w14:paraId="364E9171" w14:textId="77777777" w:rsidR="00DF6670" w:rsidRPr="006D3C4B" w:rsidRDefault="00DF6670" w:rsidP="00DF6670">
      <w:pPr>
        <w:pStyle w:val="Default"/>
        <w:jc w:val="both"/>
        <w:rPr>
          <w:sz w:val="20"/>
          <w:szCs w:val="20"/>
        </w:rPr>
      </w:pPr>
      <w:r w:rsidRPr="006D3C4B">
        <w:rPr>
          <w:sz w:val="20"/>
          <w:szCs w:val="20"/>
        </w:rPr>
        <w:t xml:space="preserve">Cuartos de Final: 80 puntos </w:t>
      </w:r>
    </w:p>
    <w:p w14:paraId="7F2E5C09" w14:textId="77777777" w:rsidR="00DF6670" w:rsidRPr="006D3C4B" w:rsidRDefault="00DF6670" w:rsidP="00DF6670">
      <w:pPr>
        <w:pStyle w:val="Default"/>
        <w:jc w:val="both"/>
        <w:rPr>
          <w:sz w:val="20"/>
          <w:szCs w:val="20"/>
        </w:rPr>
      </w:pPr>
      <w:r w:rsidRPr="006D3C4B">
        <w:rPr>
          <w:sz w:val="20"/>
          <w:szCs w:val="20"/>
        </w:rPr>
        <w:t xml:space="preserve">Octavos de Final: 50 puntos </w:t>
      </w:r>
    </w:p>
    <w:p w14:paraId="308DCA1E" w14:textId="77777777" w:rsidR="00DF6670" w:rsidRPr="006D3C4B" w:rsidRDefault="00DF6670" w:rsidP="00DF6670">
      <w:pPr>
        <w:pStyle w:val="Default"/>
        <w:jc w:val="both"/>
        <w:rPr>
          <w:sz w:val="20"/>
          <w:szCs w:val="20"/>
        </w:rPr>
      </w:pPr>
      <w:r w:rsidRPr="006D3C4B">
        <w:rPr>
          <w:sz w:val="20"/>
          <w:szCs w:val="20"/>
        </w:rPr>
        <w:t xml:space="preserve">Vuelta anterior: 30 puntos </w:t>
      </w:r>
    </w:p>
    <w:p w14:paraId="4A8FBCAF" w14:textId="77777777" w:rsidR="00DF6670" w:rsidRPr="006D3C4B" w:rsidRDefault="00DF6670" w:rsidP="00DF6670">
      <w:pPr>
        <w:pStyle w:val="Default"/>
        <w:jc w:val="both"/>
        <w:rPr>
          <w:sz w:val="20"/>
          <w:szCs w:val="20"/>
        </w:rPr>
      </w:pPr>
      <w:r w:rsidRPr="006D3C4B">
        <w:rPr>
          <w:sz w:val="20"/>
          <w:szCs w:val="20"/>
        </w:rPr>
        <w:t xml:space="preserve">Vuelta anterior: 20 puntos </w:t>
      </w:r>
    </w:p>
    <w:p w14:paraId="074672F9" w14:textId="77777777" w:rsidR="00DF6670" w:rsidRPr="006D3C4B" w:rsidRDefault="00DF6670" w:rsidP="00DF6670">
      <w:pPr>
        <w:pStyle w:val="Default"/>
        <w:jc w:val="both"/>
        <w:rPr>
          <w:sz w:val="20"/>
          <w:szCs w:val="20"/>
        </w:rPr>
      </w:pPr>
      <w:r w:rsidRPr="006D3C4B">
        <w:rPr>
          <w:sz w:val="20"/>
          <w:szCs w:val="20"/>
        </w:rPr>
        <w:t xml:space="preserve">Vuelta anterior: 10 puntos </w:t>
      </w:r>
    </w:p>
    <w:p w14:paraId="34B5756D" w14:textId="77777777" w:rsidR="00DF6670" w:rsidRPr="006D3C4B" w:rsidRDefault="00DF6670" w:rsidP="00DF6670">
      <w:pPr>
        <w:pStyle w:val="Default"/>
        <w:jc w:val="both"/>
        <w:rPr>
          <w:sz w:val="20"/>
          <w:szCs w:val="20"/>
        </w:rPr>
      </w:pPr>
      <w:r w:rsidRPr="006D3C4B">
        <w:rPr>
          <w:sz w:val="20"/>
          <w:szCs w:val="20"/>
        </w:rPr>
        <w:t xml:space="preserve">Vuelta anterior: 5 puntos </w:t>
      </w:r>
    </w:p>
    <w:p w14:paraId="3066AE91" w14:textId="77777777" w:rsidR="00DF6670" w:rsidRPr="006D3C4B" w:rsidRDefault="00DF6670" w:rsidP="00DF6670">
      <w:pPr>
        <w:pStyle w:val="Default"/>
        <w:jc w:val="both"/>
        <w:rPr>
          <w:sz w:val="20"/>
          <w:szCs w:val="20"/>
        </w:rPr>
      </w:pPr>
      <w:r w:rsidRPr="006D3C4B">
        <w:rPr>
          <w:sz w:val="20"/>
          <w:szCs w:val="20"/>
        </w:rPr>
        <w:t xml:space="preserve">Vuelta anterior: 2.5 puntos </w:t>
      </w:r>
    </w:p>
    <w:p w14:paraId="6E43AD97" w14:textId="77777777" w:rsidR="00DF6670" w:rsidRPr="006D3C4B" w:rsidRDefault="00DF6670" w:rsidP="00DF6670">
      <w:pPr>
        <w:pStyle w:val="Default"/>
        <w:jc w:val="both"/>
        <w:rPr>
          <w:sz w:val="20"/>
          <w:szCs w:val="20"/>
        </w:rPr>
      </w:pPr>
      <w:r w:rsidRPr="006D3C4B">
        <w:rPr>
          <w:sz w:val="20"/>
          <w:szCs w:val="20"/>
        </w:rPr>
        <w:t xml:space="preserve">Vuelta anterior: 1 punto </w:t>
      </w:r>
    </w:p>
    <w:p w14:paraId="35676D8C" w14:textId="77777777" w:rsidR="00DF6670" w:rsidRPr="006D3C4B" w:rsidRDefault="00DF6670" w:rsidP="00DF6670">
      <w:pPr>
        <w:pStyle w:val="Default"/>
        <w:jc w:val="both"/>
        <w:rPr>
          <w:sz w:val="20"/>
          <w:szCs w:val="20"/>
        </w:rPr>
      </w:pPr>
    </w:p>
    <w:p w14:paraId="5BE258B8" w14:textId="77777777" w:rsidR="00DF6670" w:rsidRPr="006D3C4B" w:rsidRDefault="00DF6670" w:rsidP="00DF6670">
      <w:pPr>
        <w:pStyle w:val="Default"/>
        <w:jc w:val="both"/>
        <w:rPr>
          <w:sz w:val="20"/>
          <w:szCs w:val="20"/>
        </w:rPr>
      </w:pPr>
      <w:r w:rsidRPr="006D3C4B">
        <w:rPr>
          <w:sz w:val="20"/>
          <w:szCs w:val="20"/>
        </w:rPr>
        <w:t>Los torneos de dobles darán puntos para el Ranking Nacional</w:t>
      </w:r>
      <w:r w:rsidR="00306F00" w:rsidRPr="006D3C4B">
        <w:rPr>
          <w:sz w:val="20"/>
          <w:szCs w:val="20"/>
        </w:rPr>
        <w:t xml:space="preserve"> de Dobles; </w:t>
      </w:r>
      <w:r w:rsidRPr="006D3C4B">
        <w:rPr>
          <w:sz w:val="20"/>
          <w:szCs w:val="20"/>
        </w:rPr>
        <w:t>el puntaje será el 50% de la tabla de sencillos. El puntaje ganado se dividirá 50% para cada jugador.</w:t>
      </w:r>
      <w:r w:rsidR="00306F00" w:rsidRPr="006D3C4B">
        <w:rPr>
          <w:sz w:val="20"/>
          <w:szCs w:val="20"/>
        </w:rPr>
        <w:t xml:space="preserve"> En el caso de Menores, los puntos obtenidos de torneos de dobles </w:t>
      </w:r>
      <w:r w:rsidR="00332C03" w:rsidRPr="006D3C4B">
        <w:rPr>
          <w:sz w:val="20"/>
          <w:szCs w:val="20"/>
        </w:rPr>
        <w:t xml:space="preserve">de menores </w:t>
      </w:r>
      <w:r w:rsidR="00306F00" w:rsidRPr="006D3C4B">
        <w:rPr>
          <w:sz w:val="20"/>
          <w:szCs w:val="20"/>
        </w:rPr>
        <w:t xml:space="preserve">aplicarán </w:t>
      </w:r>
      <w:r w:rsidR="00332C03" w:rsidRPr="006D3C4B">
        <w:rPr>
          <w:sz w:val="20"/>
          <w:szCs w:val="20"/>
        </w:rPr>
        <w:t xml:space="preserve">únicamente </w:t>
      </w:r>
      <w:r w:rsidR="00306F00" w:rsidRPr="006D3C4B">
        <w:rPr>
          <w:sz w:val="20"/>
          <w:szCs w:val="20"/>
        </w:rPr>
        <w:t>al Ranking Nacional de Sencillos</w:t>
      </w:r>
      <w:r w:rsidR="00332C03" w:rsidRPr="006D3C4B">
        <w:rPr>
          <w:sz w:val="20"/>
          <w:szCs w:val="20"/>
        </w:rPr>
        <w:t xml:space="preserve"> de su categoría</w:t>
      </w:r>
      <w:r w:rsidR="00306F00" w:rsidRPr="006D3C4B">
        <w:rPr>
          <w:sz w:val="20"/>
          <w:szCs w:val="20"/>
        </w:rPr>
        <w:t>.</w:t>
      </w:r>
      <w:r w:rsidRPr="006D3C4B">
        <w:rPr>
          <w:sz w:val="20"/>
          <w:szCs w:val="20"/>
        </w:rPr>
        <w:t xml:space="preserve"> </w:t>
      </w:r>
    </w:p>
    <w:p w14:paraId="5C2B89D3" w14:textId="77777777" w:rsidR="00215D37" w:rsidRDefault="00215D37" w:rsidP="00DF6670">
      <w:pPr>
        <w:pStyle w:val="Default"/>
        <w:jc w:val="both"/>
        <w:rPr>
          <w:b/>
          <w:sz w:val="20"/>
          <w:szCs w:val="20"/>
        </w:rPr>
      </w:pPr>
    </w:p>
    <w:p w14:paraId="60230408" w14:textId="6925146D" w:rsidR="00DF6670" w:rsidRPr="00B656D5" w:rsidRDefault="00DF6670" w:rsidP="00DF6670">
      <w:pPr>
        <w:pStyle w:val="Default"/>
        <w:jc w:val="both"/>
        <w:rPr>
          <w:b/>
          <w:sz w:val="20"/>
          <w:szCs w:val="20"/>
        </w:rPr>
      </w:pPr>
      <w:r w:rsidRPr="00B656D5">
        <w:rPr>
          <w:b/>
          <w:sz w:val="20"/>
          <w:szCs w:val="20"/>
        </w:rPr>
        <w:t xml:space="preserve">ARTÍCULO </w:t>
      </w:r>
      <w:r w:rsidR="00215D37">
        <w:rPr>
          <w:b/>
          <w:sz w:val="20"/>
          <w:szCs w:val="20"/>
        </w:rPr>
        <w:t>3</w:t>
      </w:r>
      <w:r w:rsidR="007717B4">
        <w:rPr>
          <w:b/>
          <w:sz w:val="20"/>
          <w:szCs w:val="20"/>
        </w:rPr>
        <w:t>3</w:t>
      </w:r>
    </w:p>
    <w:p w14:paraId="3A5E7F53" w14:textId="77777777" w:rsidR="00DF6670" w:rsidRPr="006D3C4B" w:rsidRDefault="00DF6670" w:rsidP="00DF6670">
      <w:pPr>
        <w:pStyle w:val="Default"/>
        <w:jc w:val="both"/>
        <w:rPr>
          <w:sz w:val="20"/>
          <w:szCs w:val="20"/>
        </w:rPr>
      </w:pPr>
    </w:p>
    <w:p w14:paraId="56475384" w14:textId="5BEB66E6" w:rsidR="00DF6670" w:rsidRPr="00494DDE" w:rsidRDefault="00401355" w:rsidP="00DF6670">
      <w:pPr>
        <w:pStyle w:val="Default"/>
        <w:jc w:val="both"/>
        <w:rPr>
          <w:sz w:val="20"/>
          <w:szCs w:val="20"/>
        </w:rPr>
      </w:pPr>
      <w:r w:rsidRPr="006D3C4B">
        <w:rPr>
          <w:sz w:val="20"/>
          <w:szCs w:val="20"/>
        </w:rPr>
        <w:t xml:space="preserve">Salvo los torneos </w:t>
      </w:r>
      <w:r w:rsidR="005F3066" w:rsidRPr="006D3C4B">
        <w:rPr>
          <w:sz w:val="20"/>
          <w:szCs w:val="20"/>
        </w:rPr>
        <w:t>Máster</w:t>
      </w:r>
      <w:r w:rsidRPr="006D3C4B">
        <w:rPr>
          <w:sz w:val="20"/>
          <w:szCs w:val="20"/>
        </w:rPr>
        <w:t xml:space="preserve"> de Menores, p</w:t>
      </w:r>
      <w:r w:rsidR="00DF6670" w:rsidRPr="006D3C4B">
        <w:rPr>
          <w:sz w:val="20"/>
          <w:szCs w:val="20"/>
        </w:rPr>
        <w:t>ara los torneos de CNT que se juegan bajo la modalidad de todos contra todos (</w:t>
      </w:r>
      <w:proofErr w:type="gramStart"/>
      <w:r w:rsidR="00DF6670" w:rsidRPr="006D3C4B">
        <w:rPr>
          <w:sz w:val="20"/>
          <w:szCs w:val="20"/>
        </w:rPr>
        <w:t>Round</w:t>
      </w:r>
      <w:proofErr w:type="gramEnd"/>
      <w:r w:rsidR="00DF6670" w:rsidRPr="006D3C4B">
        <w:rPr>
          <w:sz w:val="20"/>
          <w:szCs w:val="20"/>
        </w:rPr>
        <w:t xml:space="preserve"> Robin), los jugadores acumularán puntos para el Ranking Nacional </w:t>
      </w:r>
      <w:r w:rsidR="00332C03" w:rsidRPr="006D3C4B">
        <w:rPr>
          <w:sz w:val="20"/>
          <w:szCs w:val="20"/>
        </w:rPr>
        <w:t xml:space="preserve">así: primer lugar: </w:t>
      </w:r>
      <w:r w:rsidR="00C15F26">
        <w:rPr>
          <w:sz w:val="20"/>
          <w:szCs w:val="20"/>
        </w:rPr>
        <w:t>250</w:t>
      </w:r>
      <w:r w:rsidR="00332C03" w:rsidRPr="006D3C4B">
        <w:rPr>
          <w:sz w:val="20"/>
          <w:szCs w:val="20"/>
        </w:rPr>
        <w:t xml:space="preserve"> puntos; segundo lugar: </w:t>
      </w:r>
      <w:r w:rsidR="00C15F26">
        <w:rPr>
          <w:sz w:val="20"/>
          <w:szCs w:val="20"/>
        </w:rPr>
        <w:t>18</w:t>
      </w:r>
      <w:r w:rsidR="00344CE6">
        <w:rPr>
          <w:sz w:val="20"/>
          <w:szCs w:val="20"/>
        </w:rPr>
        <w:t>0</w:t>
      </w:r>
      <w:r w:rsidR="00332C03" w:rsidRPr="006D3C4B">
        <w:rPr>
          <w:sz w:val="20"/>
          <w:szCs w:val="20"/>
        </w:rPr>
        <w:t xml:space="preserve"> puntos; tercer lugar: 1</w:t>
      </w:r>
      <w:r w:rsidR="00C15F26">
        <w:rPr>
          <w:sz w:val="20"/>
          <w:szCs w:val="20"/>
        </w:rPr>
        <w:t>2</w:t>
      </w:r>
      <w:r w:rsidR="00332C03" w:rsidRPr="006D3C4B">
        <w:rPr>
          <w:sz w:val="20"/>
          <w:szCs w:val="20"/>
        </w:rPr>
        <w:t xml:space="preserve">0 puntos; cuarto lugar: </w:t>
      </w:r>
      <w:r w:rsidR="00C15F26">
        <w:rPr>
          <w:sz w:val="20"/>
          <w:szCs w:val="20"/>
        </w:rPr>
        <w:t>8</w:t>
      </w:r>
      <w:r w:rsidR="00332C03" w:rsidRPr="006D3C4B">
        <w:rPr>
          <w:sz w:val="20"/>
          <w:szCs w:val="20"/>
        </w:rPr>
        <w:t xml:space="preserve">0 puntos; quinto lugar: </w:t>
      </w:r>
      <w:r w:rsidR="00344CE6">
        <w:rPr>
          <w:sz w:val="20"/>
          <w:szCs w:val="20"/>
        </w:rPr>
        <w:t>5</w:t>
      </w:r>
      <w:r w:rsidR="00C15F26">
        <w:rPr>
          <w:sz w:val="20"/>
          <w:szCs w:val="20"/>
        </w:rPr>
        <w:t>0</w:t>
      </w:r>
      <w:r w:rsidR="00332C03" w:rsidRPr="006D3C4B">
        <w:rPr>
          <w:sz w:val="20"/>
          <w:szCs w:val="20"/>
        </w:rPr>
        <w:t xml:space="preserve"> puntos; sexto lugar: </w:t>
      </w:r>
      <w:r w:rsidR="00C15F26">
        <w:rPr>
          <w:sz w:val="20"/>
          <w:szCs w:val="20"/>
        </w:rPr>
        <w:t>30</w:t>
      </w:r>
      <w:r w:rsidR="00332C03" w:rsidRPr="006D3C4B">
        <w:rPr>
          <w:sz w:val="20"/>
          <w:szCs w:val="20"/>
        </w:rPr>
        <w:t xml:space="preserve"> puntos; séptimo lugar: </w:t>
      </w:r>
      <w:r w:rsidR="00C15F26">
        <w:rPr>
          <w:sz w:val="20"/>
          <w:szCs w:val="20"/>
        </w:rPr>
        <w:t>2</w:t>
      </w:r>
      <w:r w:rsidR="00344CE6">
        <w:rPr>
          <w:sz w:val="20"/>
          <w:szCs w:val="20"/>
        </w:rPr>
        <w:t>0</w:t>
      </w:r>
      <w:r w:rsidR="00332C03" w:rsidRPr="006D3C4B">
        <w:rPr>
          <w:sz w:val="20"/>
          <w:szCs w:val="20"/>
        </w:rPr>
        <w:t xml:space="preserve"> puntos; octavo lugar: 1</w:t>
      </w:r>
      <w:r w:rsidR="00C15F26">
        <w:rPr>
          <w:sz w:val="20"/>
          <w:szCs w:val="20"/>
        </w:rPr>
        <w:t>0</w:t>
      </w:r>
      <w:r w:rsidR="00332C03" w:rsidRPr="006D3C4B">
        <w:rPr>
          <w:sz w:val="20"/>
          <w:szCs w:val="20"/>
        </w:rPr>
        <w:t xml:space="preserve"> puntos; noveno lugar: 5 puntos; décimo lugar: </w:t>
      </w:r>
      <w:r w:rsidR="00C15F26">
        <w:rPr>
          <w:sz w:val="20"/>
          <w:szCs w:val="20"/>
        </w:rPr>
        <w:t>2</w:t>
      </w:r>
      <w:r w:rsidR="00332C03" w:rsidRPr="006D3C4B">
        <w:rPr>
          <w:sz w:val="20"/>
          <w:szCs w:val="20"/>
        </w:rPr>
        <w:t>.5 puntos; décimo primer lugar: 1 punto</w:t>
      </w:r>
      <w:r w:rsidR="00494DDE">
        <w:rPr>
          <w:sz w:val="20"/>
          <w:szCs w:val="20"/>
        </w:rPr>
        <w:t xml:space="preserve">. </w:t>
      </w:r>
      <w:r w:rsidR="00DF6670" w:rsidRPr="00494DDE">
        <w:rPr>
          <w:sz w:val="20"/>
          <w:szCs w:val="20"/>
        </w:rPr>
        <w:t xml:space="preserve"> </w:t>
      </w:r>
    </w:p>
    <w:p w14:paraId="095BC9EB" w14:textId="77777777" w:rsidR="00DF6670" w:rsidRPr="006D3C4B" w:rsidRDefault="00DF6670" w:rsidP="00DF6670">
      <w:pPr>
        <w:pStyle w:val="Default"/>
        <w:jc w:val="both"/>
        <w:rPr>
          <w:sz w:val="20"/>
          <w:szCs w:val="20"/>
        </w:rPr>
      </w:pPr>
    </w:p>
    <w:p w14:paraId="215E037B" w14:textId="77777777" w:rsidR="00DF6670" w:rsidRPr="006D3C4B" w:rsidRDefault="00DF6670" w:rsidP="00DF6670">
      <w:pPr>
        <w:pStyle w:val="Default"/>
        <w:jc w:val="both"/>
        <w:rPr>
          <w:sz w:val="20"/>
          <w:szCs w:val="20"/>
        </w:rPr>
      </w:pPr>
      <w:r w:rsidRPr="006D3C4B">
        <w:rPr>
          <w:sz w:val="20"/>
          <w:szCs w:val="20"/>
        </w:rPr>
        <w:t xml:space="preserve">En caso de empate entre dos jugadores, la mejor posición se definirá a favor del jugador que haya ganado el partido directo; en caso de empate entre más jugadores, la mejor posición se definirá con base en el número total de sets ganados, menos el número total de sets perdidos, dividido entre el total de sets jugados. Para estos efectos el “default” </w:t>
      </w:r>
      <w:r w:rsidR="00332C03" w:rsidRPr="006D3C4B">
        <w:rPr>
          <w:sz w:val="20"/>
          <w:szCs w:val="20"/>
        </w:rPr>
        <w:t xml:space="preserve">o W.O. </w:t>
      </w:r>
      <w:r w:rsidRPr="006D3C4B">
        <w:rPr>
          <w:sz w:val="20"/>
          <w:szCs w:val="20"/>
        </w:rPr>
        <w:t xml:space="preserve">equivale a un marcador de 2 sets a 0 con un marcador de 6/0 6/0. </w:t>
      </w:r>
    </w:p>
    <w:p w14:paraId="2EB8479F" w14:textId="77777777" w:rsidR="00DF6670" w:rsidRPr="006D3C4B" w:rsidRDefault="00DF6670" w:rsidP="00DF6670">
      <w:pPr>
        <w:pStyle w:val="Default"/>
        <w:jc w:val="both"/>
        <w:rPr>
          <w:sz w:val="20"/>
          <w:szCs w:val="20"/>
        </w:rPr>
      </w:pPr>
    </w:p>
    <w:p w14:paraId="6EA0729B" w14:textId="0ED8A01E" w:rsidR="00DF6670" w:rsidRPr="006D3C4B" w:rsidRDefault="00DF6670" w:rsidP="00DF6670">
      <w:pPr>
        <w:pStyle w:val="Default"/>
        <w:jc w:val="both"/>
        <w:rPr>
          <w:sz w:val="20"/>
          <w:szCs w:val="20"/>
        </w:rPr>
      </w:pPr>
      <w:r w:rsidRPr="006D3C4B">
        <w:rPr>
          <w:sz w:val="20"/>
          <w:szCs w:val="20"/>
        </w:rPr>
        <w:t xml:space="preserve">Si persiste el empate se aplicará lo </w:t>
      </w:r>
      <w:r w:rsidR="00494DDE" w:rsidRPr="006D3C4B">
        <w:rPr>
          <w:sz w:val="20"/>
          <w:szCs w:val="20"/>
        </w:rPr>
        <w:t>mismo,</w:t>
      </w:r>
      <w:r w:rsidRPr="006D3C4B">
        <w:rPr>
          <w:sz w:val="20"/>
          <w:szCs w:val="20"/>
        </w:rPr>
        <w:t xml:space="preserve"> pero con los “</w:t>
      </w:r>
      <w:proofErr w:type="spellStart"/>
      <w:r w:rsidRPr="006D3C4B">
        <w:rPr>
          <w:sz w:val="20"/>
          <w:szCs w:val="20"/>
        </w:rPr>
        <w:t>games</w:t>
      </w:r>
      <w:proofErr w:type="spellEnd"/>
      <w:r w:rsidRPr="006D3C4B">
        <w:rPr>
          <w:sz w:val="20"/>
          <w:szCs w:val="20"/>
        </w:rPr>
        <w:t xml:space="preserve">” y si </w:t>
      </w:r>
      <w:r w:rsidR="007175BC" w:rsidRPr="006D3C4B">
        <w:rPr>
          <w:sz w:val="20"/>
          <w:szCs w:val="20"/>
        </w:rPr>
        <w:t>aun</w:t>
      </w:r>
      <w:r w:rsidRPr="006D3C4B">
        <w:rPr>
          <w:sz w:val="20"/>
          <w:szCs w:val="20"/>
        </w:rPr>
        <w:t xml:space="preserve"> así persiste el empate, los jugadores serán </w:t>
      </w:r>
      <w:proofErr w:type="spellStart"/>
      <w:r w:rsidRPr="006D3C4B">
        <w:rPr>
          <w:sz w:val="20"/>
          <w:szCs w:val="20"/>
        </w:rPr>
        <w:t>co-campeones</w:t>
      </w:r>
      <w:proofErr w:type="spellEnd"/>
      <w:r w:rsidRPr="006D3C4B">
        <w:rPr>
          <w:sz w:val="20"/>
          <w:szCs w:val="20"/>
        </w:rPr>
        <w:t xml:space="preserve">, </w:t>
      </w:r>
      <w:proofErr w:type="spellStart"/>
      <w:r w:rsidRPr="006D3C4B">
        <w:rPr>
          <w:sz w:val="20"/>
          <w:szCs w:val="20"/>
        </w:rPr>
        <w:t>co-finalistas</w:t>
      </w:r>
      <w:proofErr w:type="spellEnd"/>
      <w:r w:rsidRPr="006D3C4B">
        <w:rPr>
          <w:sz w:val="20"/>
          <w:szCs w:val="20"/>
        </w:rPr>
        <w:t xml:space="preserve">, etc. Cada uno con el puntaje correspondiente a su posición. </w:t>
      </w:r>
    </w:p>
    <w:p w14:paraId="1C5987F7" w14:textId="77777777" w:rsidR="00DF6670" w:rsidRPr="006D3C4B" w:rsidRDefault="00DF6670" w:rsidP="00DF6670">
      <w:pPr>
        <w:pStyle w:val="Default"/>
        <w:jc w:val="both"/>
        <w:rPr>
          <w:sz w:val="20"/>
          <w:szCs w:val="20"/>
        </w:rPr>
      </w:pPr>
    </w:p>
    <w:p w14:paraId="31C1D8B0" w14:textId="24A654F2" w:rsidR="00DF6670" w:rsidRPr="00B656D5" w:rsidRDefault="00215D37" w:rsidP="00DF6670">
      <w:pPr>
        <w:pStyle w:val="Default"/>
        <w:jc w:val="both"/>
        <w:rPr>
          <w:b/>
          <w:sz w:val="20"/>
          <w:szCs w:val="20"/>
        </w:rPr>
      </w:pPr>
      <w:r>
        <w:rPr>
          <w:b/>
          <w:sz w:val="20"/>
          <w:szCs w:val="20"/>
        </w:rPr>
        <w:t>ARTÍCULO 3</w:t>
      </w:r>
      <w:r w:rsidR="007717B4">
        <w:rPr>
          <w:b/>
          <w:sz w:val="20"/>
          <w:szCs w:val="20"/>
        </w:rPr>
        <w:t>4</w:t>
      </w:r>
    </w:p>
    <w:p w14:paraId="74A29620" w14:textId="77777777" w:rsidR="00DF6670" w:rsidRPr="006D3C4B" w:rsidRDefault="00DF6670" w:rsidP="00DF6670">
      <w:pPr>
        <w:pStyle w:val="Default"/>
        <w:jc w:val="both"/>
        <w:rPr>
          <w:sz w:val="20"/>
          <w:szCs w:val="20"/>
        </w:rPr>
      </w:pPr>
    </w:p>
    <w:p w14:paraId="737E7DE4" w14:textId="374CA51E" w:rsidR="00DF6670" w:rsidRDefault="00DF6670" w:rsidP="00DF6670">
      <w:pPr>
        <w:pStyle w:val="Default"/>
        <w:jc w:val="both"/>
        <w:rPr>
          <w:sz w:val="20"/>
          <w:szCs w:val="20"/>
        </w:rPr>
      </w:pPr>
      <w:r w:rsidRPr="006D3C4B">
        <w:rPr>
          <w:sz w:val="20"/>
          <w:szCs w:val="20"/>
        </w:rPr>
        <w:t xml:space="preserve">El perder por “default” </w:t>
      </w:r>
      <w:r w:rsidR="00AE18CF" w:rsidRPr="006D3C4B">
        <w:rPr>
          <w:sz w:val="20"/>
          <w:szCs w:val="20"/>
        </w:rPr>
        <w:t xml:space="preserve">o </w:t>
      </w:r>
      <w:r w:rsidR="00332C03" w:rsidRPr="006D3C4B">
        <w:rPr>
          <w:sz w:val="20"/>
          <w:szCs w:val="20"/>
        </w:rPr>
        <w:t xml:space="preserve">W.O. </w:t>
      </w:r>
      <w:r w:rsidRPr="006D3C4B">
        <w:rPr>
          <w:sz w:val="20"/>
          <w:szCs w:val="20"/>
        </w:rPr>
        <w:t xml:space="preserve">después de haber participado en uno o más juegos en un torneo, dará al jugador los puntos de la posición en la llave hasta donde haya llegado jugando, sin perjuicio de las sanciones que se indiquen en el Código de Conducta. Un jugador que pierda por </w:t>
      </w:r>
      <w:r w:rsidR="00306F00" w:rsidRPr="006D3C4B">
        <w:rPr>
          <w:sz w:val="20"/>
          <w:szCs w:val="20"/>
        </w:rPr>
        <w:t>"</w:t>
      </w:r>
      <w:r w:rsidRPr="006D3C4B">
        <w:rPr>
          <w:sz w:val="20"/>
          <w:szCs w:val="20"/>
        </w:rPr>
        <w:t>default</w:t>
      </w:r>
      <w:r w:rsidR="00306F00" w:rsidRPr="006D3C4B">
        <w:rPr>
          <w:sz w:val="20"/>
          <w:szCs w:val="20"/>
        </w:rPr>
        <w:t>”</w:t>
      </w:r>
      <w:r w:rsidRPr="006D3C4B">
        <w:rPr>
          <w:sz w:val="20"/>
          <w:szCs w:val="20"/>
        </w:rPr>
        <w:t xml:space="preserve"> </w:t>
      </w:r>
      <w:r w:rsidR="00306F00" w:rsidRPr="006D3C4B">
        <w:rPr>
          <w:sz w:val="20"/>
          <w:szCs w:val="20"/>
        </w:rPr>
        <w:t>o</w:t>
      </w:r>
      <w:r w:rsidRPr="006D3C4B">
        <w:rPr>
          <w:sz w:val="20"/>
          <w:szCs w:val="20"/>
        </w:rPr>
        <w:t xml:space="preserve"> </w:t>
      </w:r>
      <w:r w:rsidR="00332C03" w:rsidRPr="006D3C4B">
        <w:rPr>
          <w:sz w:val="20"/>
          <w:szCs w:val="20"/>
        </w:rPr>
        <w:t xml:space="preserve">W.O. </w:t>
      </w:r>
      <w:r w:rsidRPr="006D3C4B">
        <w:rPr>
          <w:sz w:val="20"/>
          <w:szCs w:val="20"/>
        </w:rPr>
        <w:t>en la final tendrá el puntaje de</w:t>
      </w:r>
      <w:r w:rsidR="00494DDE">
        <w:rPr>
          <w:sz w:val="20"/>
          <w:szCs w:val="20"/>
        </w:rPr>
        <w:t xml:space="preserve">l segundo lugar; </w:t>
      </w:r>
      <w:r w:rsidRPr="00494DDE">
        <w:rPr>
          <w:sz w:val="20"/>
          <w:szCs w:val="20"/>
        </w:rPr>
        <w:t xml:space="preserve">el jugador que pierda por </w:t>
      </w:r>
      <w:r w:rsidR="00306F00" w:rsidRPr="00494DDE">
        <w:rPr>
          <w:sz w:val="20"/>
          <w:szCs w:val="20"/>
        </w:rPr>
        <w:t>“</w:t>
      </w:r>
      <w:r w:rsidRPr="00494DDE">
        <w:rPr>
          <w:sz w:val="20"/>
          <w:szCs w:val="20"/>
        </w:rPr>
        <w:t>default</w:t>
      </w:r>
      <w:r w:rsidR="00306F00" w:rsidRPr="00494DDE">
        <w:rPr>
          <w:sz w:val="20"/>
          <w:szCs w:val="20"/>
        </w:rPr>
        <w:t>”</w:t>
      </w:r>
      <w:r w:rsidRPr="00494DDE">
        <w:rPr>
          <w:sz w:val="20"/>
          <w:szCs w:val="20"/>
        </w:rPr>
        <w:t xml:space="preserve"> </w:t>
      </w:r>
      <w:r w:rsidR="00306F00" w:rsidRPr="00494DDE">
        <w:rPr>
          <w:sz w:val="20"/>
          <w:szCs w:val="20"/>
        </w:rPr>
        <w:t xml:space="preserve">o </w:t>
      </w:r>
      <w:r w:rsidR="00332C03" w:rsidRPr="00494DDE">
        <w:rPr>
          <w:sz w:val="20"/>
          <w:szCs w:val="20"/>
        </w:rPr>
        <w:t xml:space="preserve">W.O. </w:t>
      </w:r>
      <w:r w:rsidRPr="00494DDE">
        <w:rPr>
          <w:sz w:val="20"/>
          <w:szCs w:val="20"/>
        </w:rPr>
        <w:t xml:space="preserve">en semifinales tendrá el puntaje de </w:t>
      </w:r>
      <w:r w:rsidR="00CA1C40">
        <w:rPr>
          <w:sz w:val="20"/>
          <w:szCs w:val="20"/>
        </w:rPr>
        <w:t xml:space="preserve">semifinales, </w:t>
      </w:r>
      <w:r w:rsidRPr="00494DDE">
        <w:rPr>
          <w:sz w:val="20"/>
          <w:szCs w:val="20"/>
        </w:rPr>
        <w:t>y así sucesivamente</w:t>
      </w:r>
      <w:r w:rsidR="00CA1C40">
        <w:rPr>
          <w:sz w:val="20"/>
          <w:szCs w:val="20"/>
        </w:rPr>
        <w:t>, con la excepción de del “default” o W.O. en primera ronda</w:t>
      </w:r>
      <w:r w:rsidR="00554F82">
        <w:rPr>
          <w:sz w:val="20"/>
          <w:szCs w:val="20"/>
        </w:rPr>
        <w:t>,</w:t>
      </w:r>
      <w:r w:rsidR="00CA1C40">
        <w:rPr>
          <w:sz w:val="20"/>
          <w:szCs w:val="20"/>
        </w:rPr>
        <w:t xml:space="preserve"> ya que el jugador no recibirá puntos. En </w:t>
      </w:r>
      <w:r w:rsidRPr="00494DDE">
        <w:rPr>
          <w:sz w:val="20"/>
          <w:szCs w:val="20"/>
        </w:rPr>
        <w:t xml:space="preserve">el caso de los </w:t>
      </w:r>
      <w:proofErr w:type="gramStart"/>
      <w:r w:rsidR="00332C03" w:rsidRPr="00494DDE">
        <w:rPr>
          <w:sz w:val="20"/>
          <w:szCs w:val="20"/>
        </w:rPr>
        <w:t>R</w:t>
      </w:r>
      <w:r w:rsidRPr="00494DDE">
        <w:rPr>
          <w:sz w:val="20"/>
          <w:szCs w:val="20"/>
        </w:rPr>
        <w:t>ound</w:t>
      </w:r>
      <w:proofErr w:type="gramEnd"/>
      <w:r w:rsidRPr="00494DDE">
        <w:rPr>
          <w:sz w:val="20"/>
          <w:szCs w:val="20"/>
        </w:rPr>
        <w:t xml:space="preserve"> </w:t>
      </w:r>
      <w:r w:rsidR="00332C03" w:rsidRPr="00494DDE">
        <w:rPr>
          <w:sz w:val="20"/>
          <w:szCs w:val="20"/>
        </w:rPr>
        <w:t>R</w:t>
      </w:r>
      <w:r w:rsidRPr="00494DDE">
        <w:rPr>
          <w:sz w:val="20"/>
          <w:szCs w:val="20"/>
        </w:rPr>
        <w:t>obin</w:t>
      </w:r>
      <w:r w:rsidR="00CA1C40">
        <w:rPr>
          <w:sz w:val="20"/>
          <w:szCs w:val="20"/>
        </w:rPr>
        <w:t>,</w:t>
      </w:r>
      <w:r w:rsidRPr="00494DDE">
        <w:rPr>
          <w:sz w:val="20"/>
          <w:szCs w:val="20"/>
        </w:rPr>
        <w:t xml:space="preserve"> el</w:t>
      </w:r>
      <w:r w:rsidR="00554F82">
        <w:rPr>
          <w:sz w:val="20"/>
          <w:szCs w:val="20"/>
        </w:rPr>
        <w:t xml:space="preserve"> </w:t>
      </w:r>
      <w:r w:rsidRPr="00494DDE">
        <w:rPr>
          <w:sz w:val="20"/>
          <w:szCs w:val="20"/>
        </w:rPr>
        <w:t xml:space="preserve">perder por </w:t>
      </w:r>
      <w:r w:rsidR="00306F00" w:rsidRPr="00494DDE">
        <w:rPr>
          <w:sz w:val="20"/>
          <w:szCs w:val="20"/>
        </w:rPr>
        <w:t>“</w:t>
      </w:r>
      <w:r w:rsidRPr="00494DDE">
        <w:rPr>
          <w:sz w:val="20"/>
          <w:szCs w:val="20"/>
        </w:rPr>
        <w:t>default</w:t>
      </w:r>
      <w:r w:rsidR="00306F00" w:rsidRPr="00494DDE">
        <w:rPr>
          <w:sz w:val="20"/>
          <w:szCs w:val="20"/>
        </w:rPr>
        <w:t>”</w:t>
      </w:r>
      <w:r w:rsidRPr="00494DDE">
        <w:rPr>
          <w:sz w:val="20"/>
          <w:szCs w:val="20"/>
        </w:rPr>
        <w:t xml:space="preserve"> o </w:t>
      </w:r>
      <w:r w:rsidR="00332C03" w:rsidRPr="00CA1C40">
        <w:rPr>
          <w:sz w:val="20"/>
          <w:szCs w:val="20"/>
        </w:rPr>
        <w:t xml:space="preserve">W.O. </w:t>
      </w:r>
      <w:r w:rsidR="00CA1C40">
        <w:rPr>
          <w:sz w:val="20"/>
          <w:szCs w:val="20"/>
        </w:rPr>
        <w:t>un partido implicará que no recibirá puntos por ese partido</w:t>
      </w:r>
      <w:r w:rsidR="00554F82">
        <w:rPr>
          <w:sz w:val="20"/>
          <w:szCs w:val="20"/>
        </w:rPr>
        <w:t xml:space="preserve"> y lo perderá 60 60</w:t>
      </w:r>
      <w:r w:rsidR="00CA1C40">
        <w:rPr>
          <w:sz w:val="20"/>
          <w:szCs w:val="20"/>
        </w:rPr>
        <w:t>.</w:t>
      </w:r>
    </w:p>
    <w:p w14:paraId="4A63C64F" w14:textId="77777777" w:rsidR="00554F82" w:rsidRPr="00D40D55" w:rsidRDefault="00554F82" w:rsidP="00DF6670">
      <w:pPr>
        <w:pStyle w:val="Default"/>
        <w:jc w:val="both"/>
        <w:rPr>
          <w:sz w:val="20"/>
          <w:szCs w:val="20"/>
        </w:rPr>
      </w:pPr>
    </w:p>
    <w:p w14:paraId="7978EDC0" w14:textId="030E1042" w:rsidR="00DB5DF4" w:rsidRPr="00B656D5" w:rsidRDefault="00215D37" w:rsidP="00A057F7">
      <w:pPr>
        <w:pStyle w:val="Default"/>
        <w:jc w:val="both"/>
        <w:rPr>
          <w:b/>
          <w:sz w:val="20"/>
          <w:szCs w:val="20"/>
        </w:rPr>
      </w:pPr>
      <w:r>
        <w:rPr>
          <w:b/>
          <w:sz w:val="20"/>
          <w:szCs w:val="20"/>
        </w:rPr>
        <w:t>ARTÍCULO 3</w:t>
      </w:r>
      <w:r w:rsidR="007717B4">
        <w:rPr>
          <w:b/>
          <w:sz w:val="20"/>
          <w:szCs w:val="20"/>
        </w:rPr>
        <w:t>5</w:t>
      </w:r>
    </w:p>
    <w:p w14:paraId="2F45D31D" w14:textId="77777777" w:rsidR="00DB5DF4" w:rsidRPr="006D3C4B" w:rsidRDefault="00DB5DF4" w:rsidP="00A057F7">
      <w:pPr>
        <w:pStyle w:val="Default"/>
        <w:jc w:val="both"/>
        <w:rPr>
          <w:sz w:val="20"/>
          <w:szCs w:val="20"/>
        </w:rPr>
      </w:pPr>
    </w:p>
    <w:p w14:paraId="24C0DCD3" w14:textId="77777777" w:rsidR="00DB5DF4" w:rsidRPr="006D3C4B" w:rsidRDefault="00FE0457" w:rsidP="00A057F7">
      <w:pPr>
        <w:pStyle w:val="Default"/>
        <w:jc w:val="both"/>
        <w:rPr>
          <w:sz w:val="20"/>
          <w:szCs w:val="20"/>
        </w:rPr>
      </w:pPr>
      <w:r w:rsidRPr="006D3C4B">
        <w:rPr>
          <w:sz w:val="20"/>
          <w:szCs w:val="20"/>
        </w:rPr>
        <w:t>Además,</w:t>
      </w:r>
      <w:r w:rsidR="00DB5DF4" w:rsidRPr="006D3C4B">
        <w:rPr>
          <w:sz w:val="20"/>
          <w:szCs w:val="20"/>
        </w:rPr>
        <w:t xml:space="preserve"> se otorgarán los siguientes puntos para efectos del Ranking Nacional de la categoría en que participe un jugador</w:t>
      </w:r>
      <w:r w:rsidR="00250CDE" w:rsidRPr="006D3C4B">
        <w:rPr>
          <w:sz w:val="20"/>
          <w:szCs w:val="20"/>
        </w:rPr>
        <w:t xml:space="preserve">, con las limitaciones para Menores indicadas en </w:t>
      </w:r>
      <w:r w:rsidR="00FF5C42" w:rsidRPr="006D3C4B">
        <w:rPr>
          <w:sz w:val="20"/>
          <w:szCs w:val="20"/>
        </w:rPr>
        <w:t>las</w:t>
      </w:r>
      <w:r w:rsidR="00250CDE" w:rsidRPr="006D3C4B">
        <w:rPr>
          <w:sz w:val="20"/>
          <w:szCs w:val="20"/>
        </w:rPr>
        <w:t xml:space="preserve"> REGLAS ESPECIALES PARA</w:t>
      </w:r>
      <w:r w:rsidR="00095567" w:rsidRPr="006D3C4B">
        <w:rPr>
          <w:sz w:val="20"/>
          <w:szCs w:val="20"/>
        </w:rPr>
        <w:t xml:space="preserve"> LOS</w:t>
      </w:r>
      <w:r w:rsidR="00250CDE" w:rsidRPr="006D3C4B">
        <w:rPr>
          <w:sz w:val="20"/>
          <w:szCs w:val="20"/>
        </w:rPr>
        <w:t xml:space="preserve"> TORNEOS DE MENORES</w:t>
      </w:r>
      <w:r w:rsidR="000409CD" w:rsidRPr="006D3C4B">
        <w:rPr>
          <w:sz w:val="20"/>
          <w:szCs w:val="20"/>
        </w:rPr>
        <w:t>. Estos puntos se otorgarán únicamente en el año calendario en que se obtuvieron.</w:t>
      </w:r>
    </w:p>
    <w:p w14:paraId="15E4439A" w14:textId="77777777" w:rsidR="00DB5DF4" w:rsidRPr="006D3C4B" w:rsidRDefault="00DB5DF4" w:rsidP="00A057F7">
      <w:pPr>
        <w:pStyle w:val="Default"/>
        <w:jc w:val="both"/>
        <w:rPr>
          <w:sz w:val="20"/>
          <w:szCs w:val="20"/>
        </w:rPr>
      </w:pPr>
    </w:p>
    <w:p w14:paraId="71022037" w14:textId="77777777" w:rsidR="00DB5DF4" w:rsidRPr="006D3C4B" w:rsidRDefault="00DB5DF4" w:rsidP="00DB5DF4">
      <w:pPr>
        <w:pStyle w:val="Default"/>
        <w:jc w:val="both"/>
        <w:rPr>
          <w:sz w:val="20"/>
          <w:szCs w:val="20"/>
        </w:rPr>
      </w:pPr>
      <w:r w:rsidRPr="006D3C4B">
        <w:rPr>
          <w:sz w:val="20"/>
          <w:szCs w:val="20"/>
        </w:rPr>
        <w:t>1. Cada punto ATP obtenido en sencillos equivale a 1,000 puntos nacionales en sencillos.</w:t>
      </w:r>
    </w:p>
    <w:p w14:paraId="799AE3CD" w14:textId="77777777" w:rsidR="00DB5DF4" w:rsidRPr="006D3C4B" w:rsidRDefault="00DB5DF4" w:rsidP="00DB5DF4">
      <w:pPr>
        <w:pStyle w:val="Default"/>
        <w:jc w:val="both"/>
        <w:rPr>
          <w:sz w:val="20"/>
          <w:szCs w:val="20"/>
        </w:rPr>
      </w:pPr>
    </w:p>
    <w:p w14:paraId="46221932" w14:textId="77777777" w:rsidR="00DB5DF4" w:rsidRPr="006D3C4B" w:rsidRDefault="00DB5DF4" w:rsidP="00DB5DF4">
      <w:pPr>
        <w:pStyle w:val="Default"/>
        <w:jc w:val="both"/>
        <w:rPr>
          <w:sz w:val="20"/>
          <w:szCs w:val="20"/>
        </w:rPr>
      </w:pPr>
      <w:r w:rsidRPr="006D3C4B">
        <w:rPr>
          <w:sz w:val="20"/>
          <w:szCs w:val="20"/>
        </w:rPr>
        <w:t xml:space="preserve">2. Cada punto ATP obtenido en dobles equivale a 500 puntos nacionales en </w:t>
      </w:r>
      <w:r w:rsidR="00D00B52" w:rsidRPr="006D3C4B">
        <w:rPr>
          <w:sz w:val="20"/>
          <w:szCs w:val="20"/>
        </w:rPr>
        <w:t>dobles</w:t>
      </w:r>
      <w:r w:rsidR="00060D02" w:rsidRPr="006D3C4B">
        <w:rPr>
          <w:sz w:val="20"/>
          <w:szCs w:val="20"/>
        </w:rPr>
        <w:t xml:space="preserve">; en el caso de Menores, </w:t>
      </w:r>
      <w:r w:rsidRPr="006D3C4B">
        <w:rPr>
          <w:sz w:val="20"/>
          <w:szCs w:val="20"/>
        </w:rPr>
        <w:t xml:space="preserve">se acreditarán esos puntos a su </w:t>
      </w:r>
      <w:r w:rsidR="00306F00" w:rsidRPr="006D3C4B">
        <w:rPr>
          <w:sz w:val="20"/>
          <w:szCs w:val="20"/>
        </w:rPr>
        <w:t>R</w:t>
      </w:r>
      <w:r w:rsidRPr="006D3C4B">
        <w:rPr>
          <w:sz w:val="20"/>
          <w:szCs w:val="20"/>
        </w:rPr>
        <w:t xml:space="preserve">anking </w:t>
      </w:r>
      <w:r w:rsidR="00306F00" w:rsidRPr="006D3C4B">
        <w:rPr>
          <w:sz w:val="20"/>
          <w:szCs w:val="20"/>
        </w:rPr>
        <w:t xml:space="preserve">Nacional </w:t>
      </w:r>
      <w:r w:rsidRPr="006D3C4B">
        <w:rPr>
          <w:sz w:val="20"/>
          <w:szCs w:val="20"/>
        </w:rPr>
        <w:t xml:space="preserve">de </w:t>
      </w:r>
      <w:r w:rsidR="00306F00" w:rsidRPr="006D3C4B">
        <w:rPr>
          <w:sz w:val="20"/>
          <w:szCs w:val="20"/>
        </w:rPr>
        <w:t>s</w:t>
      </w:r>
      <w:r w:rsidRPr="006D3C4B">
        <w:rPr>
          <w:sz w:val="20"/>
          <w:szCs w:val="20"/>
        </w:rPr>
        <w:t>encillos.</w:t>
      </w:r>
    </w:p>
    <w:p w14:paraId="252D7865" w14:textId="77777777" w:rsidR="00DB5DF4" w:rsidRPr="006D3C4B" w:rsidRDefault="00DB5DF4" w:rsidP="00DB5DF4">
      <w:pPr>
        <w:pStyle w:val="Default"/>
        <w:jc w:val="both"/>
        <w:rPr>
          <w:sz w:val="20"/>
          <w:szCs w:val="20"/>
        </w:rPr>
      </w:pPr>
    </w:p>
    <w:p w14:paraId="5C707D60" w14:textId="74263C60" w:rsidR="00537AC2" w:rsidRPr="006D3C4B" w:rsidRDefault="00DB5DF4" w:rsidP="00060D02">
      <w:pPr>
        <w:pStyle w:val="Default"/>
        <w:jc w:val="both"/>
        <w:rPr>
          <w:sz w:val="20"/>
          <w:szCs w:val="20"/>
        </w:rPr>
      </w:pPr>
      <w:r w:rsidRPr="006D3C4B">
        <w:rPr>
          <w:sz w:val="20"/>
          <w:szCs w:val="20"/>
        </w:rPr>
        <w:t>3.</w:t>
      </w:r>
      <w:r w:rsidR="00537AC2" w:rsidRPr="006D3C4B">
        <w:rPr>
          <w:sz w:val="20"/>
          <w:szCs w:val="20"/>
        </w:rPr>
        <w:t>Cada punto ITF obtenido en sencillos equivale a 17 puntos nacionales en sencillos.</w:t>
      </w:r>
      <w:r w:rsidR="00332C03" w:rsidRPr="006D3C4B">
        <w:rPr>
          <w:sz w:val="20"/>
          <w:szCs w:val="20"/>
        </w:rPr>
        <w:t xml:space="preserve"> En el caso de “Senior</w:t>
      </w:r>
      <w:r w:rsidR="008B0198" w:rsidRPr="006D3C4B">
        <w:rPr>
          <w:sz w:val="20"/>
          <w:szCs w:val="20"/>
        </w:rPr>
        <w:t>s</w:t>
      </w:r>
      <w:r w:rsidR="00332C03" w:rsidRPr="006D3C4B">
        <w:rPr>
          <w:sz w:val="20"/>
          <w:szCs w:val="20"/>
        </w:rPr>
        <w:t>” se acreditarán 10 puntos nacionales por cada punto ITF</w:t>
      </w:r>
      <w:r w:rsidR="00401355" w:rsidRPr="006D3C4B">
        <w:rPr>
          <w:sz w:val="20"/>
          <w:szCs w:val="20"/>
        </w:rPr>
        <w:t xml:space="preserve">. En todo caso, se otorgarán puntos </w:t>
      </w:r>
      <w:r w:rsidR="00F8375B">
        <w:rPr>
          <w:sz w:val="20"/>
          <w:szCs w:val="20"/>
        </w:rPr>
        <w:t xml:space="preserve">nacionales </w:t>
      </w:r>
      <w:r w:rsidR="00401355" w:rsidRPr="006D3C4B">
        <w:rPr>
          <w:sz w:val="20"/>
          <w:szCs w:val="20"/>
        </w:rPr>
        <w:t>por los torneos ITF jugados en Costa Rica y un máximo de 4 torneos jugados fuera del país.</w:t>
      </w:r>
    </w:p>
    <w:p w14:paraId="6286BF0A" w14:textId="77777777" w:rsidR="00537AC2" w:rsidRPr="006D3C4B" w:rsidRDefault="00537AC2" w:rsidP="00060D02">
      <w:pPr>
        <w:pStyle w:val="Default"/>
        <w:jc w:val="both"/>
        <w:rPr>
          <w:sz w:val="20"/>
          <w:szCs w:val="20"/>
        </w:rPr>
      </w:pPr>
    </w:p>
    <w:p w14:paraId="665BC370" w14:textId="76C33E7B" w:rsidR="008B0198" w:rsidRPr="006D3C4B" w:rsidRDefault="00537AC2" w:rsidP="008B0198">
      <w:pPr>
        <w:pStyle w:val="Default"/>
        <w:jc w:val="both"/>
        <w:rPr>
          <w:sz w:val="20"/>
          <w:szCs w:val="20"/>
        </w:rPr>
      </w:pPr>
      <w:r w:rsidRPr="006D3C4B">
        <w:rPr>
          <w:sz w:val="20"/>
          <w:szCs w:val="20"/>
        </w:rPr>
        <w:t xml:space="preserve">4. Cada punto ITF obtenido en dobles equivale a </w:t>
      </w:r>
      <w:r w:rsidR="00F8375B">
        <w:rPr>
          <w:sz w:val="20"/>
          <w:szCs w:val="20"/>
        </w:rPr>
        <w:t xml:space="preserve">17 puntos nacionales en dobles. </w:t>
      </w:r>
      <w:r w:rsidR="008B0198" w:rsidRPr="006D3C4B">
        <w:rPr>
          <w:sz w:val="20"/>
          <w:szCs w:val="20"/>
        </w:rPr>
        <w:t>En el caso de “Seniors” se acreditarán 10 puntos nacionales por cada punto ITF.</w:t>
      </w:r>
      <w:r w:rsidR="00401355" w:rsidRPr="006D3C4B">
        <w:rPr>
          <w:sz w:val="20"/>
          <w:szCs w:val="20"/>
        </w:rPr>
        <w:t xml:space="preserve"> En todo caso, se otorgarán puntos </w:t>
      </w:r>
      <w:r w:rsidR="00F8375B">
        <w:rPr>
          <w:sz w:val="20"/>
          <w:szCs w:val="20"/>
        </w:rPr>
        <w:t xml:space="preserve">nacionales </w:t>
      </w:r>
      <w:r w:rsidR="00401355" w:rsidRPr="006D3C4B">
        <w:rPr>
          <w:sz w:val="20"/>
          <w:szCs w:val="20"/>
        </w:rPr>
        <w:t>por los torneos ITF jugados en Costa Rica y un máximo de 4 torneos jugados fuera del país.</w:t>
      </w:r>
    </w:p>
    <w:p w14:paraId="69659399" w14:textId="77777777" w:rsidR="00CA1C40" w:rsidRDefault="00CA1C40" w:rsidP="00060D02">
      <w:pPr>
        <w:pStyle w:val="Default"/>
        <w:jc w:val="both"/>
        <w:rPr>
          <w:sz w:val="20"/>
          <w:szCs w:val="20"/>
        </w:rPr>
      </w:pPr>
    </w:p>
    <w:p w14:paraId="78DC54B5" w14:textId="241A2C3D" w:rsidR="00060D02" w:rsidRPr="00CA1C40" w:rsidRDefault="00537AC2" w:rsidP="00060D02">
      <w:pPr>
        <w:pStyle w:val="Default"/>
        <w:jc w:val="both"/>
        <w:rPr>
          <w:sz w:val="20"/>
          <w:szCs w:val="20"/>
        </w:rPr>
      </w:pPr>
      <w:r w:rsidRPr="00CA1C40">
        <w:rPr>
          <w:sz w:val="20"/>
          <w:szCs w:val="20"/>
        </w:rPr>
        <w:t xml:space="preserve">5. </w:t>
      </w:r>
      <w:r w:rsidR="00DB5DF4" w:rsidRPr="00CA1C40">
        <w:rPr>
          <w:sz w:val="20"/>
          <w:szCs w:val="20"/>
        </w:rPr>
        <w:t xml:space="preserve">Cada participación en un partido de Copa Davis </w:t>
      </w:r>
      <w:r w:rsidR="00FF5C42">
        <w:rPr>
          <w:sz w:val="20"/>
          <w:szCs w:val="20"/>
        </w:rPr>
        <w:t xml:space="preserve">o Copa Federación </w:t>
      </w:r>
      <w:r w:rsidR="00DB5DF4" w:rsidRPr="00CA1C40">
        <w:rPr>
          <w:sz w:val="20"/>
          <w:szCs w:val="20"/>
        </w:rPr>
        <w:t xml:space="preserve">en representación de Costa Rica, en Grupo 2, en sencillos o dobles, equivale a </w:t>
      </w:r>
      <w:r w:rsidR="00CA1C40">
        <w:rPr>
          <w:sz w:val="20"/>
          <w:szCs w:val="20"/>
        </w:rPr>
        <w:t>375</w:t>
      </w:r>
      <w:r w:rsidR="00060D02" w:rsidRPr="00CA1C40">
        <w:rPr>
          <w:sz w:val="20"/>
          <w:szCs w:val="20"/>
        </w:rPr>
        <w:t xml:space="preserve"> puntos nacionales</w:t>
      </w:r>
      <w:r w:rsidR="00D00B52" w:rsidRPr="00CA1C40">
        <w:rPr>
          <w:sz w:val="20"/>
          <w:szCs w:val="20"/>
        </w:rPr>
        <w:t>, que se acreditarán respectivamente a sencillos o dobles</w:t>
      </w:r>
      <w:r w:rsidR="00060D02" w:rsidRPr="00CA1C40">
        <w:rPr>
          <w:sz w:val="20"/>
          <w:szCs w:val="20"/>
        </w:rPr>
        <w:t>; en el caso de Menores, s</w:t>
      </w:r>
      <w:r w:rsidR="00306F00" w:rsidRPr="00CA1C40">
        <w:rPr>
          <w:sz w:val="20"/>
          <w:szCs w:val="20"/>
        </w:rPr>
        <w:t>e acreditarán esos puntos a su R</w:t>
      </w:r>
      <w:r w:rsidR="00060D02" w:rsidRPr="00CA1C40">
        <w:rPr>
          <w:sz w:val="20"/>
          <w:szCs w:val="20"/>
        </w:rPr>
        <w:t>anking</w:t>
      </w:r>
      <w:r w:rsidR="00306F00" w:rsidRPr="00CA1C40">
        <w:rPr>
          <w:sz w:val="20"/>
          <w:szCs w:val="20"/>
        </w:rPr>
        <w:t xml:space="preserve"> Nacional</w:t>
      </w:r>
      <w:r w:rsidR="00060D02" w:rsidRPr="00CA1C40">
        <w:rPr>
          <w:sz w:val="20"/>
          <w:szCs w:val="20"/>
        </w:rPr>
        <w:t xml:space="preserve"> de sencillos</w:t>
      </w:r>
      <w:r w:rsidR="00CA1C40">
        <w:rPr>
          <w:sz w:val="20"/>
          <w:szCs w:val="20"/>
        </w:rPr>
        <w:t xml:space="preserve"> de su categoría</w:t>
      </w:r>
      <w:r w:rsidR="00060D02" w:rsidRPr="00CA1C40">
        <w:rPr>
          <w:sz w:val="20"/>
          <w:szCs w:val="20"/>
        </w:rPr>
        <w:t>.</w:t>
      </w:r>
    </w:p>
    <w:p w14:paraId="37AA94D2" w14:textId="77777777" w:rsidR="00DB5DF4" w:rsidRPr="006D3C4B" w:rsidRDefault="00DB5DF4" w:rsidP="00DB5DF4">
      <w:pPr>
        <w:pStyle w:val="Default"/>
        <w:jc w:val="both"/>
        <w:rPr>
          <w:sz w:val="20"/>
          <w:szCs w:val="20"/>
        </w:rPr>
      </w:pPr>
    </w:p>
    <w:p w14:paraId="261C19E0" w14:textId="1B1FE09A" w:rsidR="00060D02" w:rsidRPr="00CA1C40" w:rsidRDefault="00537AC2" w:rsidP="00060D02">
      <w:pPr>
        <w:pStyle w:val="Default"/>
        <w:jc w:val="both"/>
        <w:rPr>
          <w:sz w:val="20"/>
          <w:szCs w:val="20"/>
        </w:rPr>
      </w:pPr>
      <w:r w:rsidRPr="006D3C4B">
        <w:rPr>
          <w:sz w:val="20"/>
          <w:szCs w:val="20"/>
        </w:rPr>
        <w:t>6</w:t>
      </w:r>
      <w:r w:rsidR="00DB5DF4" w:rsidRPr="006D3C4B">
        <w:rPr>
          <w:sz w:val="20"/>
          <w:szCs w:val="20"/>
        </w:rPr>
        <w:t xml:space="preserve">. Cada partido ganado de Copa Davis o </w:t>
      </w:r>
      <w:r w:rsidR="00CA1C40">
        <w:rPr>
          <w:sz w:val="20"/>
          <w:szCs w:val="20"/>
        </w:rPr>
        <w:t xml:space="preserve">Copa Federación </w:t>
      </w:r>
      <w:r w:rsidR="00DB5DF4" w:rsidRPr="00CA1C40">
        <w:rPr>
          <w:sz w:val="20"/>
          <w:szCs w:val="20"/>
        </w:rPr>
        <w:t>en representación de Costa Rica, en Grupo 3</w:t>
      </w:r>
      <w:r w:rsidR="00FF5C42">
        <w:rPr>
          <w:sz w:val="20"/>
          <w:szCs w:val="20"/>
        </w:rPr>
        <w:t xml:space="preserve"> o en Grupo 4</w:t>
      </w:r>
      <w:r w:rsidR="00DB5DF4" w:rsidRPr="00CA1C40">
        <w:rPr>
          <w:sz w:val="20"/>
          <w:szCs w:val="20"/>
        </w:rPr>
        <w:t>, en sencillos o dobles, e</w:t>
      </w:r>
      <w:r w:rsidR="00060D02" w:rsidRPr="00CA1C40">
        <w:rPr>
          <w:sz w:val="20"/>
          <w:szCs w:val="20"/>
        </w:rPr>
        <w:t>quivale a 250 puntos nacionales</w:t>
      </w:r>
      <w:r w:rsidR="00D00B52" w:rsidRPr="00CA1C40">
        <w:rPr>
          <w:sz w:val="20"/>
          <w:szCs w:val="20"/>
        </w:rPr>
        <w:t>, que se acreditarán respectivamente a sencillos o dobles</w:t>
      </w:r>
      <w:r w:rsidR="00060D02" w:rsidRPr="00CA1C40">
        <w:rPr>
          <w:sz w:val="20"/>
          <w:szCs w:val="20"/>
        </w:rPr>
        <w:t>; en el caso de Menores, s</w:t>
      </w:r>
      <w:r w:rsidR="00306F00" w:rsidRPr="00CA1C40">
        <w:rPr>
          <w:sz w:val="20"/>
          <w:szCs w:val="20"/>
        </w:rPr>
        <w:t>e acreditarán esos puntos a su R</w:t>
      </w:r>
      <w:r w:rsidR="00060D02" w:rsidRPr="00FF5C42">
        <w:rPr>
          <w:sz w:val="20"/>
          <w:szCs w:val="20"/>
        </w:rPr>
        <w:t xml:space="preserve">anking </w:t>
      </w:r>
      <w:r w:rsidR="00306F00" w:rsidRPr="00FF5C42">
        <w:rPr>
          <w:sz w:val="20"/>
          <w:szCs w:val="20"/>
        </w:rPr>
        <w:t xml:space="preserve">Nacional </w:t>
      </w:r>
      <w:r w:rsidR="00060D02" w:rsidRPr="00FF5C42">
        <w:rPr>
          <w:sz w:val="20"/>
          <w:szCs w:val="20"/>
        </w:rPr>
        <w:t>de sencillos</w:t>
      </w:r>
      <w:r w:rsidR="00CA1C40">
        <w:rPr>
          <w:sz w:val="20"/>
          <w:szCs w:val="20"/>
        </w:rPr>
        <w:t xml:space="preserve"> de su categoría</w:t>
      </w:r>
      <w:r w:rsidR="00060D02" w:rsidRPr="00CA1C40">
        <w:rPr>
          <w:sz w:val="20"/>
          <w:szCs w:val="20"/>
        </w:rPr>
        <w:t>.</w:t>
      </w:r>
    </w:p>
    <w:p w14:paraId="1F197B32" w14:textId="77777777" w:rsidR="00DB5DF4" w:rsidRPr="00FD23B0" w:rsidRDefault="00DB5DF4" w:rsidP="00DB5DF4">
      <w:pPr>
        <w:pStyle w:val="Default"/>
        <w:jc w:val="both"/>
        <w:rPr>
          <w:sz w:val="20"/>
          <w:szCs w:val="20"/>
        </w:rPr>
      </w:pPr>
    </w:p>
    <w:p w14:paraId="22C204AA" w14:textId="77777777" w:rsidR="007717B4" w:rsidRDefault="007717B4" w:rsidP="00E912CC">
      <w:pPr>
        <w:pStyle w:val="Default"/>
        <w:jc w:val="both"/>
        <w:rPr>
          <w:b/>
          <w:sz w:val="20"/>
          <w:szCs w:val="20"/>
        </w:rPr>
      </w:pPr>
    </w:p>
    <w:p w14:paraId="26F3C093" w14:textId="77777777" w:rsidR="007717B4" w:rsidRDefault="007717B4" w:rsidP="00E912CC">
      <w:pPr>
        <w:pStyle w:val="Default"/>
        <w:jc w:val="both"/>
        <w:rPr>
          <w:b/>
          <w:sz w:val="20"/>
          <w:szCs w:val="20"/>
        </w:rPr>
      </w:pPr>
    </w:p>
    <w:p w14:paraId="0BC16911" w14:textId="038F2AB8" w:rsidR="00E912CC" w:rsidRPr="00B656D5" w:rsidRDefault="00E912CC" w:rsidP="00E912CC">
      <w:pPr>
        <w:pStyle w:val="Default"/>
        <w:jc w:val="both"/>
        <w:rPr>
          <w:b/>
          <w:sz w:val="20"/>
          <w:szCs w:val="20"/>
        </w:rPr>
      </w:pPr>
      <w:r w:rsidRPr="00B656D5">
        <w:rPr>
          <w:b/>
          <w:sz w:val="20"/>
          <w:szCs w:val="20"/>
        </w:rPr>
        <w:lastRenderedPageBreak/>
        <w:t>ARTÍCULO 3</w:t>
      </w:r>
      <w:r w:rsidR="007717B4">
        <w:rPr>
          <w:b/>
          <w:sz w:val="20"/>
          <w:szCs w:val="20"/>
        </w:rPr>
        <w:t>6</w:t>
      </w:r>
    </w:p>
    <w:p w14:paraId="15E85D29" w14:textId="77777777" w:rsidR="005F37FD" w:rsidRPr="006D3C4B" w:rsidRDefault="005F37FD" w:rsidP="00E912CC">
      <w:pPr>
        <w:pStyle w:val="Default"/>
        <w:jc w:val="both"/>
        <w:rPr>
          <w:sz w:val="20"/>
          <w:szCs w:val="20"/>
        </w:rPr>
      </w:pPr>
    </w:p>
    <w:p w14:paraId="0E4AB947" w14:textId="77777777" w:rsidR="005F37FD" w:rsidRPr="006D3C4B" w:rsidRDefault="005F37FD" w:rsidP="005F37FD">
      <w:pPr>
        <w:pStyle w:val="Default"/>
        <w:jc w:val="both"/>
        <w:rPr>
          <w:sz w:val="20"/>
          <w:szCs w:val="20"/>
        </w:rPr>
      </w:pPr>
      <w:r w:rsidRPr="006D3C4B">
        <w:rPr>
          <w:sz w:val="20"/>
          <w:szCs w:val="20"/>
        </w:rPr>
        <w:t>Los puntos que reciban los jugadores por su participación en torneos descritos fuera del país se acreditarán cuando dichos puntos sean acreditados por las autoridades respectivas.</w:t>
      </w:r>
    </w:p>
    <w:p w14:paraId="63B281ED" w14:textId="77777777" w:rsidR="00E912CC" w:rsidRPr="006D3C4B" w:rsidRDefault="00E912CC" w:rsidP="00E912CC">
      <w:pPr>
        <w:pStyle w:val="Default"/>
        <w:jc w:val="both"/>
        <w:rPr>
          <w:sz w:val="20"/>
          <w:szCs w:val="20"/>
        </w:rPr>
      </w:pPr>
    </w:p>
    <w:p w14:paraId="522F5696" w14:textId="437D8682" w:rsidR="00B95893" w:rsidRPr="00B656D5" w:rsidRDefault="00B95893" w:rsidP="00A057F7">
      <w:pPr>
        <w:pStyle w:val="Default"/>
        <w:jc w:val="both"/>
        <w:rPr>
          <w:b/>
          <w:color w:val="auto"/>
          <w:sz w:val="20"/>
          <w:szCs w:val="20"/>
        </w:rPr>
      </w:pPr>
      <w:r w:rsidRPr="00B656D5">
        <w:rPr>
          <w:b/>
          <w:color w:val="auto"/>
          <w:sz w:val="20"/>
          <w:szCs w:val="20"/>
        </w:rPr>
        <w:t xml:space="preserve">ARTÍCULO </w:t>
      </w:r>
      <w:r w:rsidR="009A44CB" w:rsidRPr="00B656D5">
        <w:rPr>
          <w:b/>
          <w:color w:val="auto"/>
          <w:sz w:val="20"/>
          <w:szCs w:val="20"/>
        </w:rPr>
        <w:t>3</w:t>
      </w:r>
      <w:r w:rsidR="007717B4">
        <w:rPr>
          <w:b/>
          <w:color w:val="auto"/>
          <w:sz w:val="20"/>
          <w:szCs w:val="20"/>
        </w:rPr>
        <w:t>7</w:t>
      </w:r>
    </w:p>
    <w:p w14:paraId="7D198B22" w14:textId="77777777" w:rsidR="000B5786" w:rsidRPr="006D3C4B" w:rsidRDefault="000B5786" w:rsidP="00A057F7">
      <w:pPr>
        <w:pStyle w:val="Default"/>
        <w:jc w:val="both"/>
        <w:rPr>
          <w:sz w:val="20"/>
          <w:szCs w:val="20"/>
        </w:rPr>
      </w:pPr>
    </w:p>
    <w:p w14:paraId="57FBA4F7" w14:textId="77777777" w:rsidR="005E00B1" w:rsidRPr="006D3C4B" w:rsidRDefault="005E00B1" w:rsidP="00A057F7">
      <w:pPr>
        <w:pStyle w:val="Default"/>
        <w:jc w:val="both"/>
        <w:rPr>
          <w:sz w:val="20"/>
          <w:szCs w:val="20"/>
        </w:rPr>
      </w:pPr>
      <w:r w:rsidRPr="006D3C4B">
        <w:rPr>
          <w:sz w:val="20"/>
          <w:szCs w:val="20"/>
        </w:rPr>
        <w:t xml:space="preserve">La </w:t>
      </w:r>
      <w:r w:rsidR="00B95893" w:rsidRPr="006D3C4B">
        <w:rPr>
          <w:sz w:val="20"/>
          <w:szCs w:val="20"/>
        </w:rPr>
        <w:t>Premiación</w:t>
      </w:r>
      <w:r w:rsidRPr="006D3C4B">
        <w:rPr>
          <w:sz w:val="20"/>
          <w:szCs w:val="20"/>
        </w:rPr>
        <w:t xml:space="preserve"> de los torneos de CNT será así</w:t>
      </w:r>
      <w:r w:rsidR="00B95893" w:rsidRPr="006D3C4B">
        <w:rPr>
          <w:sz w:val="20"/>
          <w:szCs w:val="20"/>
        </w:rPr>
        <w:t>:</w:t>
      </w:r>
    </w:p>
    <w:p w14:paraId="6BF47D42" w14:textId="77777777" w:rsidR="00B95893" w:rsidRPr="006D3C4B" w:rsidRDefault="00B95893" w:rsidP="00A057F7">
      <w:pPr>
        <w:pStyle w:val="Default"/>
        <w:jc w:val="both"/>
        <w:rPr>
          <w:sz w:val="20"/>
          <w:szCs w:val="20"/>
        </w:rPr>
      </w:pPr>
      <w:r w:rsidRPr="006D3C4B">
        <w:rPr>
          <w:sz w:val="20"/>
          <w:szCs w:val="20"/>
        </w:rPr>
        <w:t xml:space="preserve"> </w:t>
      </w:r>
    </w:p>
    <w:p w14:paraId="1D762B8A" w14:textId="77777777" w:rsidR="000B5786" w:rsidRPr="00FF5C42" w:rsidRDefault="00B95893" w:rsidP="000B5786">
      <w:pPr>
        <w:pStyle w:val="Default"/>
        <w:jc w:val="both"/>
        <w:rPr>
          <w:sz w:val="20"/>
          <w:szCs w:val="20"/>
        </w:rPr>
      </w:pPr>
      <w:r w:rsidRPr="006D3C4B">
        <w:rPr>
          <w:sz w:val="20"/>
          <w:szCs w:val="20"/>
        </w:rPr>
        <w:t>Menores: en cada torneo de CNT: en sencillos y dobles se premiará al primero y segundo lugar</w:t>
      </w:r>
      <w:r w:rsidR="00FF5C42">
        <w:rPr>
          <w:sz w:val="20"/>
          <w:szCs w:val="20"/>
        </w:rPr>
        <w:t>, salvo la forma de premiación que defina la FCT para las categorías U8 y U10</w:t>
      </w:r>
      <w:r w:rsidRPr="00FF5C42">
        <w:rPr>
          <w:sz w:val="20"/>
          <w:szCs w:val="20"/>
        </w:rPr>
        <w:t xml:space="preserve">. </w:t>
      </w:r>
    </w:p>
    <w:p w14:paraId="59710999" w14:textId="77777777" w:rsidR="00E912CC" w:rsidRPr="006D3C4B" w:rsidRDefault="00E912CC" w:rsidP="000B5786">
      <w:pPr>
        <w:pStyle w:val="Default"/>
        <w:jc w:val="both"/>
        <w:rPr>
          <w:sz w:val="20"/>
          <w:szCs w:val="20"/>
        </w:rPr>
      </w:pPr>
    </w:p>
    <w:p w14:paraId="608A22D3" w14:textId="77777777" w:rsidR="00B95893" w:rsidRPr="006D3C4B" w:rsidRDefault="00B95893" w:rsidP="000B5786">
      <w:pPr>
        <w:pStyle w:val="Default"/>
        <w:jc w:val="both"/>
        <w:rPr>
          <w:sz w:val="20"/>
          <w:szCs w:val="20"/>
        </w:rPr>
      </w:pPr>
      <w:r w:rsidRPr="006D3C4B">
        <w:rPr>
          <w:sz w:val="20"/>
          <w:szCs w:val="20"/>
        </w:rPr>
        <w:t>Ranking Nacional de Menores del circuito de CNT: al primero y segundo lugar del ranking del año</w:t>
      </w:r>
      <w:r w:rsidR="005E00B1" w:rsidRPr="006D3C4B">
        <w:rPr>
          <w:sz w:val="20"/>
          <w:szCs w:val="20"/>
        </w:rPr>
        <w:t xml:space="preserve"> de sencillos</w:t>
      </w:r>
      <w:r w:rsidRPr="006D3C4B">
        <w:rPr>
          <w:sz w:val="20"/>
          <w:szCs w:val="20"/>
        </w:rPr>
        <w:t xml:space="preserve">. </w:t>
      </w:r>
    </w:p>
    <w:p w14:paraId="2E66D63D" w14:textId="77777777" w:rsidR="00E912CC" w:rsidRPr="006D3C4B" w:rsidRDefault="00E912CC" w:rsidP="00A057F7">
      <w:pPr>
        <w:pStyle w:val="Default"/>
        <w:jc w:val="both"/>
        <w:rPr>
          <w:sz w:val="20"/>
          <w:szCs w:val="20"/>
        </w:rPr>
      </w:pPr>
    </w:p>
    <w:p w14:paraId="3A35B6FB" w14:textId="4F3CDD3F" w:rsidR="00B95893" w:rsidRPr="006D3C4B" w:rsidRDefault="00B95893" w:rsidP="00A057F7">
      <w:pPr>
        <w:pStyle w:val="Default"/>
        <w:jc w:val="both"/>
        <w:rPr>
          <w:sz w:val="20"/>
          <w:szCs w:val="20"/>
        </w:rPr>
      </w:pPr>
      <w:r w:rsidRPr="006D3C4B">
        <w:rPr>
          <w:sz w:val="20"/>
          <w:szCs w:val="20"/>
        </w:rPr>
        <w:t xml:space="preserve">Ranking Nacional de Mayores </w:t>
      </w:r>
      <w:r w:rsidR="005F37FD" w:rsidRPr="006D3C4B">
        <w:rPr>
          <w:sz w:val="20"/>
          <w:szCs w:val="20"/>
        </w:rPr>
        <w:t xml:space="preserve">(A, B, C, </w:t>
      </w:r>
      <w:r w:rsidR="000E7EE5">
        <w:rPr>
          <w:sz w:val="20"/>
          <w:szCs w:val="20"/>
        </w:rPr>
        <w:t>Open</w:t>
      </w:r>
      <w:r w:rsidR="005F37FD" w:rsidRPr="006D3C4B">
        <w:rPr>
          <w:sz w:val="20"/>
          <w:szCs w:val="20"/>
        </w:rPr>
        <w:t xml:space="preserve">, Seniors) </w:t>
      </w:r>
      <w:r w:rsidRPr="006D3C4B">
        <w:rPr>
          <w:sz w:val="20"/>
          <w:szCs w:val="20"/>
        </w:rPr>
        <w:t xml:space="preserve">del circuito de CNT: en sencillos y dobles al primero y segundo lugar. </w:t>
      </w:r>
    </w:p>
    <w:p w14:paraId="39B98656" w14:textId="77777777" w:rsidR="000B5786" w:rsidRPr="006D3C4B" w:rsidRDefault="000B5786" w:rsidP="00A057F7">
      <w:pPr>
        <w:pStyle w:val="Default"/>
        <w:jc w:val="both"/>
        <w:rPr>
          <w:sz w:val="20"/>
          <w:szCs w:val="20"/>
        </w:rPr>
      </w:pPr>
    </w:p>
    <w:p w14:paraId="1D637234" w14:textId="177FA4D0" w:rsidR="00B95893" w:rsidRPr="006D3C4B" w:rsidRDefault="00B95893" w:rsidP="00A057F7">
      <w:pPr>
        <w:pStyle w:val="Default"/>
        <w:jc w:val="both"/>
        <w:rPr>
          <w:sz w:val="20"/>
          <w:szCs w:val="20"/>
        </w:rPr>
      </w:pPr>
      <w:r w:rsidRPr="006D3C4B">
        <w:rPr>
          <w:sz w:val="20"/>
          <w:szCs w:val="20"/>
        </w:rPr>
        <w:t xml:space="preserve">En dobles, dobles mixtos y </w:t>
      </w:r>
      <w:r w:rsidR="000E7EE5">
        <w:rPr>
          <w:sz w:val="20"/>
          <w:szCs w:val="20"/>
        </w:rPr>
        <w:t>Open</w:t>
      </w:r>
      <w:r w:rsidR="00B3155F">
        <w:rPr>
          <w:sz w:val="20"/>
          <w:szCs w:val="20"/>
        </w:rPr>
        <w:t>,</w:t>
      </w:r>
      <w:r w:rsidR="000E7EE5">
        <w:rPr>
          <w:sz w:val="20"/>
          <w:szCs w:val="20"/>
        </w:rPr>
        <w:t xml:space="preserve"> </w:t>
      </w:r>
      <w:r w:rsidRPr="006D3C4B">
        <w:rPr>
          <w:sz w:val="20"/>
          <w:szCs w:val="20"/>
        </w:rPr>
        <w:t xml:space="preserve">se premiará al primer y segundo jugadores que hayan acumulado el mayor puntaje individualmente. </w:t>
      </w:r>
    </w:p>
    <w:p w14:paraId="0B20EA05" w14:textId="77777777" w:rsidR="000B5786" w:rsidRPr="006D3C4B" w:rsidRDefault="000B5786" w:rsidP="00A057F7">
      <w:pPr>
        <w:pStyle w:val="Default"/>
        <w:jc w:val="both"/>
        <w:rPr>
          <w:b/>
          <w:bCs/>
          <w:sz w:val="20"/>
          <w:szCs w:val="20"/>
        </w:rPr>
      </w:pPr>
    </w:p>
    <w:p w14:paraId="08BE6CFB" w14:textId="77777777" w:rsidR="007175BC" w:rsidRPr="006D3C4B" w:rsidRDefault="007175BC" w:rsidP="00A057F7">
      <w:pPr>
        <w:pStyle w:val="Default"/>
        <w:jc w:val="both"/>
        <w:rPr>
          <w:b/>
          <w:bCs/>
          <w:sz w:val="20"/>
          <w:szCs w:val="20"/>
        </w:rPr>
      </w:pPr>
    </w:p>
    <w:p w14:paraId="0C677E47" w14:textId="77777777" w:rsidR="00B95893" w:rsidRPr="006D3C4B" w:rsidRDefault="00B95893" w:rsidP="00A057F7">
      <w:pPr>
        <w:pStyle w:val="Default"/>
        <w:jc w:val="both"/>
        <w:rPr>
          <w:sz w:val="20"/>
          <w:szCs w:val="20"/>
        </w:rPr>
      </w:pPr>
      <w:r w:rsidRPr="006D3C4B">
        <w:rPr>
          <w:b/>
          <w:bCs/>
          <w:sz w:val="20"/>
          <w:szCs w:val="20"/>
        </w:rPr>
        <w:t xml:space="preserve">REGLAS ESPECIALES PARA LOS TORNEOS DE MENORES </w:t>
      </w:r>
    </w:p>
    <w:p w14:paraId="796419E5" w14:textId="77777777" w:rsidR="000B5786" w:rsidRPr="006D3C4B" w:rsidRDefault="000B5786" w:rsidP="00A057F7">
      <w:pPr>
        <w:pStyle w:val="Default"/>
        <w:jc w:val="both"/>
        <w:rPr>
          <w:sz w:val="20"/>
          <w:szCs w:val="20"/>
        </w:rPr>
      </w:pPr>
    </w:p>
    <w:p w14:paraId="10425790" w14:textId="667B0E40" w:rsidR="00B95893" w:rsidRPr="00B656D5" w:rsidRDefault="00B95893" w:rsidP="00A057F7">
      <w:pPr>
        <w:pStyle w:val="Default"/>
        <w:jc w:val="both"/>
        <w:rPr>
          <w:b/>
          <w:sz w:val="20"/>
          <w:szCs w:val="20"/>
        </w:rPr>
      </w:pPr>
      <w:r w:rsidRPr="00B656D5">
        <w:rPr>
          <w:b/>
          <w:sz w:val="20"/>
          <w:szCs w:val="20"/>
        </w:rPr>
        <w:t xml:space="preserve">ARTÍCULO </w:t>
      </w:r>
      <w:r w:rsidR="005E00B1" w:rsidRPr="00B656D5">
        <w:rPr>
          <w:b/>
          <w:sz w:val="20"/>
          <w:szCs w:val="20"/>
        </w:rPr>
        <w:t>3</w:t>
      </w:r>
      <w:r w:rsidR="007717B4">
        <w:rPr>
          <w:b/>
          <w:sz w:val="20"/>
          <w:szCs w:val="20"/>
        </w:rPr>
        <w:t>8</w:t>
      </w:r>
    </w:p>
    <w:p w14:paraId="5C25DC0B" w14:textId="77777777" w:rsidR="000B5786" w:rsidRPr="006D3C4B" w:rsidRDefault="000B5786" w:rsidP="00A057F7">
      <w:pPr>
        <w:pStyle w:val="Default"/>
        <w:jc w:val="both"/>
        <w:rPr>
          <w:sz w:val="20"/>
          <w:szCs w:val="20"/>
        </w:rPr>
      </w:pPr>
    </w:p>
    <w:p w14:paraId="33777CB2" w14:textId="77777777" w:rsidR="005F37FD" w:rsidRPr="006D3C4B" w:rsidRDefault="005F37FD" w:rsidP="00A057F7">
      <w:pPr>
        <w:pStyle w:val="Default"/>
        <w:jc w:val="both"/>
        <w:rPr>
          <w:sz w:val="20"/>
          <w:szCs w:val="20"/>
        </w:rPr>
      </w:pPr>
      <w:r w:rsidRPr="006D3C4B">
        <w:rPr>
          <w:sz w:val="20"/>
          <w:szCs w:val="20"/>
        </w:rPr>
        <w:t>Menores serán aquellos que en el año en que participen en CNT cumplan un máximo de 18 años.</w:t>
      </w:r>
    </w:p>
    <w:p w14:paraId="09F78552" w14:textId="77777777" w:rsidR="005F37FD" w:rsidRPr="006D3C4B" w:rsidRDefault="005F37FD" w:rsidP="00A057F7">
      <w:pPr>
        <w:pStyle w:val="Default"/>
        <w:jc w:val="both"/>
        <w:rPr>
          <w:sz w:val="20"/>
          <w:szCs w:val="20"/>
        </w:rPr>
      </w:pPr>
    </w:p>
    <w:p w14:paraId="77C2474B" w14:textId="79D29BF8" w:rsidR="005F37FD" w:rsidRPr="00B3155F" w:rsidRDefault="00B607C9" w:rsidP="00A057F7">
      <w:pPr>
        <w:pStyle w:val="Default"/>
        <w:jc w:val="both"/>
        <w:rPr>
          <w:b/>
          <w:sz w:val="20"/>
          <w:szCs w:val="20"/>
        </w:rPr>
      </w:pPr>
      <w:r>
        <w:rPr>
          <w:b/>
          <w:sz w:val="20"/>
          <w:szCs w:val="20"/>
        </w:rPr>
        <w:t xml:space="preserve">ARTÍCULO </w:t>
      </w:r>
      <w:r w:rsidR="007717B4">
        <w:rPr>
          <w:b/>
          <w:sz w:val="20"/>
          <w:szCs w:val="20"/>
        </w:rPr>
        <w:t>39</w:t>
      </w:r>
    </w:p>
    <w:p w14:paraId="73360466" w14:textId="77777777" w:rsidR="005F37FD" w:rsidRPr="006D3C4B" w:rsidRDefault="005F37FD" w:rsidP="00A057F7">
      <w:pPr>
        <w:pStyle w:val="Default"/>
        <w:jc w:val="both"/>
        <w:rPr>
          <w:sz w:val="20"/>
          <w:szCs w:val="20"/>
        </w:rPr>
      </w:pPr>
    </w:p>
    <w:p w14:paraId="7A53BC81" w14:textId="325E745F" w:rsidR="00B95893" w:rsidRPr="006D3C4B" w:rsidRDefault="008B0FD9" w:rsidP="00A057F7">
      <w:pPr>
        <w:pStyle w:val="Default"/>
        <w:jc w:val="both"/>
        <w:rPr>
          <w:sz w:val="20"/>
          <w:szCs w:val="20"/>
        </w:rPr>
      </w:pPr>
      <w:r>
        <w:rPr>
          <w:sz w:val="20"/>
          <w:szCs w:val="20"/>
        </w:rPr>
        <w:t xml:space="preserve">La FCT determinará la cantidad de </w:t>
      </w:r>
      <w:r w:rsidR="00B95893" w:rsidRPr="006D3C4B">
        <w:rPr>
          <w:sz w:val="20"/>
          <w:szCs w:val="20"/>
        </w:rPr>
        <w:t xml:space="preserve">torneos nacionales de </w:t>
      </w:r>
      <w:r w:rsidR="005F37FD" w:rsidRPr="006D3C4B">
        <w:rPr>
          <w:sz w:val="20"/>
          <w:szCs w:val="20"/>
        </w:rPr>
        <w:t>M</w:t>
      </w:r>
      <w:r w:rsidR="00B95893" w:rsidRPr="006D3C4B">
        <w:rPr>
          <w:sz w:val="20"/>
          <w:szCs w:val="20"/>
        </w:rPr>
        <w:t>en</w:t>
      </w:r>
      <w:r w:rsidR="00F13CC3" w:rsidRPr="006D3C4B">
        <w:rPr>
          <w:sz w:val="20"/>
          <w:szCs w:val="20"/>
        </w:rPr>
        <w:t>ores</w:t>
      </w:r>
      <w:r>
        <w:rPr>
          <w:sz w:val="20"/>
          <w:szCs w:val="20"/>
        </w:rPr>
        <w:t xml:space="preserve"> de sencillos y dobles del CNT.</w:t>
      </w:r>
      <w:r w:rsidR="00B95893" w:rsidRPr="006D3C4B">
        <w:rPr>
          <w:sz w:val="20"/>
          <w:szCs w:val="20"/>
        </w:rPr>
        <w:t xml:space="preserve"> </w:t>
      </w:r>
    </w:p>
    <w:p w14:paraId="7973A003" w14:textId="77777777" w:rsidR="003E4C28" w:rsidRPr="006D3C4B" w:rsidRDefault="003E4C28" w:rsidP="00A057F7">
      <w:pPr>
        <w:pStyle w:val="Default"/>
        <w:jc w:val="both"/>
        <w:rPr>
          <w:sz w:val="20"/>
          <w:szCs w:val="20"/>
        </w:rPr>
      </w:pPr>
    </w:p>
    <w:p w14:paraId="63CE9CBB" w14:textId="665CA838" w:rsidR="00B95893" w:rsidRPr="00B3155F" w:rsidRDefault="00B95893" w:rsidP="00A057F7">
      <w:pPr>
        <w:pStyle w:val="Default"/>
        <w:jc w:val="both"/>
        <w:rPr>
          <w:b/>
          <w:sz w:val="20"/>
          <w:szCs w:val="20"/>
        </w:rPr>
      </w:pPr>
      <w:r w:rsidRPr="00B3155F">
        <w:rPr>
          <w:b/>
          <w:sz w:val="20"/>
          <w:szCs w:val="20"/>
        </w:rPr>
        <w:t xml:space="preserve">ARTÍCULO </w:t>
      </w:r>
      <w:r w:rsidR="007717B4">
        <w:rPr>
          <w:b/>
          <w:sz w:val="20"/>
          <w:szCs w:val="20"/>
        </w:rPr>
        <w:t>40</w:t>
      </w:r>
    </w:p>
    <w:p w14:paraId="085FA5B4" w14:textId="77777777" w:rsidR="000B5786" w:rsidRPr="006D3C4B" w:rsidRDefault="000B5786" w:rsidP="00A057F7">
      <w:pPr>
        <w:pStyle w:val="Default"/>
        <w:jc w:val="both"/>
        <w:rPr>
          <w:sz w:val="20"/>
          <w:szCs w:val="20"/>
        </w:rPr>
      </w:pPr>
    </w:p>
    <w:p w14:paraId="58648FDB" w14:textId="77777777" w:rsidR="00E8381C" w:rsidRPr="006D3C4B" w:rsidRDefault="00B95893" w:rsidP="00A057F7">
      <w:pPr>
        <w:pStyle w:val="Default"/>
        <w:jc w:val="both"/>
        <w:rPr>
          <w:sz w:val="20"/>
          <w:szCs w:val="20"/>
        </w:rPr>
      </w:pPr>
      <w:r w:rsidRPr="006D3C4B">
        <w:rPr>
          <w:sz w:val="20"/>
          <w:szCs w:val="20"/>
        </w:rPr>
        <w:t xml:space="preserve">Las categorías por edades son las siguientes: </w:t>
      </w:r>
      <w:r w:rsidR="00E8381C" w:rsidRPr="006D3C4B">
        <w:rPr>
          <w:sz w:val="20"/>
          <w:szCs w:val="20"/>
        </w:rPr>
        <w:t xml:space="preserve">U8 años, </w:t>
      </w:r>
      <w:r w:rsidRPr="006D3C4B">
        <w:rPr>
          <w:sz w:val="20"/>
          <w:szCs w:val="20"/>
        </w:rPr>
        <w:t>U10 años, U12 años, U14 añ</w:t>
      </w:r>
      <w:r w:rsidR="00E8381C" w:rsidRPr="006D3C4B">
        <w:rPr>
          <w:sz w:val="20"/>
          <w:szCs w:val="20"/>
        </w:rPr>
        <w:t xml:space="preserve">os, U16 años y U18 años. La </w:t>
      </w:r>
      <w:r w:rsidRPr="006D3C4B">
        <w:rPr>
          <w:sz w:val="20"/>
          <w:szCs w:val="20"/>
        </w:rPr>
        <w:t>categoría</w:t>
      </w:r>
      <w:r w:rsidR="00E8381C" w:rsidRPr="006D3C4B">
        <w:rPr>
          <w:sz w:val="20"/>
          <w:szCs w:val="20"/>
        </w:rPr>
        <w:t xml:space="preserve"> oficial de cada jugador según su año de nacimiento será la siguiente:</w:t>
      </w:r>
    </w:p>
    <w:p w14:paraId="24EF9782" w14:textId="6CA32166" w:rsidR="000B5786" w:rsidRDefault="000B5786" w:rsidP="00A057F7">
      <w:pPr>
        <w:pStyle w:val="Default"/>
        <w:jc w:val="both"/>
        <w:rPr>
          <w:sz w:val="20"/>
          <w:szCs w:val="20"/>
        </w:rPr>
      </w:pPr>
    </w:p>
    <w:p w14:paraId="49452B6F" w14:textId="3E3FAFB1" w:rsidR="008B0FD9" w:rsidRDefault="008B0FD9" w:rsidP="00A057F7">
      <w:pPr>
        <w:pStyle w:val="Default"/>
        <w:jc w:val="both"/>
        <w:rPr>
          <w:sz w:val="20"/>
          <w:szCs w:val="20"/>
        </w:rPr>
      </w:pPr>
      <w:r>
        <w:rPr>
          <w:sz w:val="20"/>
          <w:szCs w:val="20"/>
        </w:rPr>
        <w:t>U8: cumplen un mínimo de 6 años y un máximo de 8 años en el año en que se realiza el torneo.</w:t>
      </w:r>
    </w:p>
    <w:p w14:paraId="2C43FC6F" w14:textId="57CAF334" w:rsidR="008B0FD9" w:rsidRDefault="008B0FD9" w:rsidP="00A057F7">
      <w:pPr>
        <w:pStyle w:val="Default"/>
        <w:jc w:val="both"/>
        <w:rPr>
          <w:sz w:val="20"/>
          <w:szCs w:val="20"/>
        </w:rPr>
      </w:pPr>
      <w:r>
        <w:rPr>
          <w:sz w:val="20"/>
          <w:szCs w:val="20"/>
        </w:rPr>
        <w:t xml:space="preserve">U10: cumplen un </w:t>
      </w:r>
      <w:r w:rsidR="00ED3231">
        <w:rPr>
          <w:sz w:val="20"/>
          <w:szCs w:val="20"/>
        </w:rPr>
        <w:t xml:space="preserve">mínimo de 9 años y un </w:t>
      </w:r>
      <w:r>
        <w:rPr>
          <w:sz w:val="20"/>
          <w:szCs w:val="20"/>
        </w:rPr>
        <w:t>máximo de 10 años en el año en que se realiza el torneo.</w:t>
      </w:r>
    </w:p>
    <w:p w14:paraId="455B2113" w14:textId="7B37A000" w:rsidR="008B0FD9" w:rsidRDefault="008B0FD9" w:rsidP="00A057F7">
      <w:pPr>
        <w:pStyle w:val="Default"/>
        <w:jc w:val="both"/>
        <w:rPr>
          <w:sz w:val="20"/>
          <w:szCs w:val="20"/>
        </w:rPr>
      </w:pPr>
      <w:r>
        <w:rPr>
          <w:sz w:val="20"/>
          <w:szCs w:val="20"/>
        </w:rPr>
        <w:t xml:space="preserve">U12: cumplen un </w:t>
      </w:r>
      <w:r w:rsidR="00ED3231">
        <w:rPr>
          <w:sz w:val="20"/>
          <w:szCs w:val="20"/>
        </w:rPr>
        <w:t xml:space="preserve">mínimo de 11 años y un </w:t>
      </w:r>
      <w:r>
        <w:rPr>
          <w:sz w:val="20"/>
          <w:szCs w:val="20"/>
        </w:rPr>
        <w:t>máximo de 12 años en el año en que se realiza el torneo.</w:t>
      </w:r>
    </w:p>
    <w:p w14:paraId="60809DC7" w14:textId="194AB5BE" w:rsidR="008B0FD9" w:rsidRDefault="008B0FD9" w:rsidP="00A057F7">
      <w:pPr>
        <w:pStyle w:val="Default"/>
        <w:jc w:val="both"/>
        <w:rPr>
          <w:sz w:val="20"/>
          <w:szCs w:val="20"/>
        </w:rPr>
      </w:pPr>
      <w:r>
        <w:rPr>
          <w:sz w:val="20"/>
          <w:szCs w:val="20"/>
        </w:rPr>
        <w:t xml:space="preserve">U14: cumplen un </w:t>
      </w:r>
      <w:r w:rsidR="00ED3231">
        <w:rPr>
          <w:sz w:val="20"/>
          <w:szCs w:val="20"/>
        </w:rPr>
        <w:t xml:space="preserve">mínimo de 13 años y un </w:t>
      </w:r>
      <w:r>
        <w:rPr>
          <w:sz w:val="20"/>
          <w:szCs w:val="20"/>
        </w:rPr>
        <w:t>máximo de 14 años en el año en que se realiza el torneo.</w:t>
      </w:r>
    </w:p>
    <w:p w14:paraId="7DD37D96" w14:textId="6F375D47" w:rsidR="008B0FD9" w:rsidRDefault="008B0FD9" w:rsidP="00A057F7">
      <w:pPr>
        <w:pStyle w:val="Default"/>
        <w:jc w:val="both"/>
        <w:rPr>
          <w:sz w:val="20"/>
          <w:szCs w:val="20"/>
        </w:rPr>
      </w:pPr>
      <w:r>
        <w:rPr>
          <w:sz w:val="20"/>
          <w:szCs w:val="20"/>
        </w:rPr>
        <w:t xml:space="preserve">U16: cumplen un </w:t>
      </w:r>
      <w:r w:rsidR="00ED3231">
        <w:rPr>
          <w:sz w:val="20"/>
          <w:szCs w:val="20"/>
        </w:rPr>
        <w:t xml:space="preserve">mínimo de 15 años y un </w:t>
      </w:r>
      <w:r>
        <w:rPr>
          <w:sz w:val="20"/>
          <w:szCs w:val="20"/>
        </w:rPr>
        <w:t>máximo de 16 años en el año en que se realiza el torneo.</w:t>
      </w:r>
    </w:p>
    <w:p w14:paraId="4EE4C295" w14:textId="51026B2C" w:rsidR="008B0FD9" w:rsidRDefault="008B0FD9" w:rsidP="00A057F7">
      <w:pPr>
        <w:pStyle w:val="Default"/>
        <w:jc w:val="both"/>
        <w:rPr>
          <w:sz w:val="20"/>
          <w:szCs w:val="20"/>
        </w:rPr>
      </w:pPr>
      <w:r>
        <w:rPr>
          <w:sz w:val="20"/>
          <w:szCs w:val="20"/>
        </w:rPr>
        <w:t xml:space="preserve">U18: cumplen un </w:t>
      </w:r>
      <w:r w:rsidR="00ED3231">
        <w:rPr>
          <w:sz w:val="20"/>
          <w:szCs w:val="20"/>
        </w:rPr>
        <w:t xml:space="preserve">mínimo de 17 años y un </w:t>
      </w:r>
      <w:r>
        <w:rPr>
          <w:sz w:val="20"/>
          <w:szCs w:val="20"/>
        </w:rPr>
        <w:t>máximo de 18 años en el año en que se realiza el torneo.</w:t>
      </w:r>
    </w:p>
    <w:p w14:paraId="0285BABD" w14:textId="77777777" w:rsidR="008B0FD9" w:rsidRPr="006D3C4B" w:rsidRDefault="008B0FD9" w:rsidP="00A057F7">
      <w:pPr>
        <w:pStyle w:val="Default"/>
        <w:jc w:val="both"/>
        <w:rPr>
          <w:sz w:val="20"/>
          <w:szCs w:val="20"/>
        </w:rPr>
      </w:pPr>
    </w:p>
    <w:p w14:paraId="5EA24406" w14:textId="3D534ADC" w:rsidR="00B95893" w:rsidRPr="00B3155F" w:rsidRDefault="007D2C53" w:rsidP="00A057F7">
      <w:pPr>
        <w:pStyle w:val="Default"/>
        <w:jc w:val="both"/>
        <w:rPr>
          <w:b/>
          <w:sz w:val="20"/>
          <w:szCs w:val="20"/>
        </w:rPr>
      </w:pPr>
      <w:r w:rsidRPr="00B3155F">
        <w:rPr>
          <w:b/>
          <w:sz w:val="20"/>
          <w:szCs w:val="20"/>
        </w:rPr>
        <w:t xml:space="preserve">ARTÍCULO </w:t>
      </w:r>
      <w:r w:rsidR="00B607C9">
        <w:rPr>
          <w:b/>
          <w:sz w:val="20"/>
          <w:szCs w:val="20"/>
        </w:rPr>
        <w:t>4</w:t>
      </w:r>
      <w:r w:rsidR="007717B4">
        <w:rPr>
          <w:b/>
          <w:sz w:val="20"/>
          <w:szCs w:val="20"/>
        </w:rPr>
        <w:t>1</w:t>
      </w:r>
    </w:p>
    <w:p w14:paraId="1218760B" w14:textId="77777777" w:rsidR="000B5786" w:rsidRPr="006D3C4B" w:rsidRDefault="000B5786" w:rsidP="00A057F7">
      <w:pPr>
        <w:pStyle w:val="Default"/>
        <w:jc w:val="both"/>
        <w:rPr>
          <w:sz w:val="20"/>
          <w:szCs w:val="20"/>
        </w:rPr>
      </w:pPr>
    </w:p>
    <w:p w14:paraId="4F7551FF" w14:textId="2A903EF3" w:rsidR="00B95893" w:rsidRPr="00FF5C42" w:rsidRDefault="0029186B" w:rsidP="00A057F7">
      <w:pPr>
        <w:pStyle w:val="Default"/>
        <w:jc w:val="both"/>
        <w:rPr>
          <w:sz w:val="20"/>
          <w:szCs w:val="20"/>
        </w:rPr>
      </w:pPr>
      <w:r w:rsidRPr="006D3C4B">
        <w:rPr>
          <w:sz w:val="20"/>
          <w:szCs w:val="20"/>
        </w:rPr>
        <w:t>En l</w:t>
      </w:r>
      <w:r w:rsidR="007D2C53" w:rsidRPr="006D3C4B">
        <w:rPr>
          <w:sz w:val="20"/>
          <w:szCs w:val="20"/>
        </w:rPr>
        <w:t xml:space="preserve">a categoría U8 se </w:t>
      </w:r>
      <w:r w:rsidR="00ED3231">
        <w:rPr>
          <w:sz w:val="20"/>
          <w:szCs w:val="20"/>
        </w:rPr>
        <w:t xml:space="preserve">realizará </w:t>
      </w:r>
      <w:r w:rsidRPr="006D3C4B">
        <w:rPr>
          <w:sz w:val="20"/>
          <w:szCs w:val="20"/>
        </w:rPr>
        <w:t xml:space="preserve">un festival </w:t>
      </w:r>
      <w:r w:rsidR="007D2C53" w:rsidRPr="006D3C4B">
        <w:rPr>
          <w:sz w:val="20"/>
          <w:szCs w:val="20"/>
        </w:rPr>
        <w:t>con la bola “naranja</w:t>
      </w:r>
      <w:r w:rsidR="00876995">
        <w:rPr>
          <w:sz w:val="20"/>
          <w:szCs w:val="20"/>
        </w:rPr>
        <w:t xml:space="preserve"> y roja</w:t>
      </w:r>
      <w:r w:rsidR="00B95893" w:rsidRPr="006D3C4B">
        <w:rPr>
          <w:sz w:val="20"/>
          <w:szCs w:val="20"/>
        </w:rPr>
        <w:t>” según la definición de la ITF</w:t>
      </w:r>
      <w:r w:rsidR="00ED3231">
        <w:rPr>
          <w:sz w:val="20"/>
          <w:szCs w:val="20"/>
        </w:rPr>
        <w:t xml:space="preserve"> y </w:t>
      </w:r>
      <w:r w:rsidRPr="006D3C4B">
        <w:rPr>
          <w:sz w:val="20"/>
          <w:szCs w:val="20"/>
        </w:rPr>
        <w:t xml:space="preserve">todos los </w:t>
      </w:r>
      <w:r w:rsidR="00FF5C42" w:rsidRPr="006D3C4B">
        <w:rPr>
          <w:sz w:val="20"/>
          <w:szCs w:val="20"/>
        </w:rPr>
        <w:t>niños</w:t>
      </w:r>
      <w:r w:rsidRPr="006D3C4B">
        <w:rPr>
          <w:sz w:val="20"/>
          <w:szCs w:val="20"/>
        </w:rPr>
        <w:t xml:space="preserve"> </w:t>
      </w:r>
      <w:r w:rsidR="00FF5C42" w:rsidRPr="006D3C4B">
        <w:rPr>
          <w:sz w:val="20"/>
          <w:szCs w:val="20"/>
        </w:rPr>
        <w:t>tendrán</w:t>
      </w:r>
      <w:r w:rsidRPr="006D3C4B">
        <w:rPr>
          <w:sz w:val="20"/>
          <w:szCs w:val="20"/>
        </w:rPr>
        <w:t xml:space="preserve"> premio de </w:t>
      </w:r>
      <w:r w:rsidR="00FF5C42" w:rsidRPr="006D3C4B">
        <w:rPr>
          <w:sz w:val="20"/>
          <w:szCs w:val="20"/>
        </w:rPr>
        <w:t>participación</w:t>
      </w:r>
      <w:r w:rsidRPr="006D3C4B">
        <w:rPr>
          <w:sz w:val="20"/>
          <w:szCs w:val="20"/>
        </w:rPr>
        <w:t xml:space="preserve"> y no habrá ranking</w:t>
      </w:r>
      <w:r w:rsidR="00FF5C42">
        <w:rPr>
          <w:sz w:val="20"/>
          <w:szCs w:val="20"/>
        </w:rPr>
        <w:t xml:space="preserve">. La FCT determinará las modalidades y juegos del festival. </w:t>
      </w:r>
    </w:p>
    <w:p w14:paraId="62D780D9" w14:textId="77777777" w:rsidR="007D2C53" w:rsidRPr="006D3C4B" w:rsidRDefault="007D2C53" w:rsidP="00A057F7">
      <w:pPr>
        <w:pStyle w:val="Default"/>
        <w:jc w:val="both"/>
        <w:rPr>
          <w:sz w:val="20"/>
          <w:szCs w:val="20"/>
        </w:rPr>
      </w:pPr>
    </w:p>
    <w:p w14:paraId="01BCC5E4" w14:textId="77777777" w:rsidR="00B607C9" w:rsidRDefault="00B607C9" w:rsidP="007D2C53">
      <w:pPr>
        <w:pStyle w:val="Default"/>
        <w:jc w:val="both"/>
        <w:rPr>
          <w:b/>
          <w:sz w:val="20"/>
          <w:szCs w:val="20"/>
        </w:rPr>
      </w:pPr>
    </w:p>
    <w:p w14:paraId="0076DD2D" w14:textId="216916B0" w:rsidR="007D2C53" w:rsidRPr="00B3155F" w:rsidRDefault="007D2C53" w:rsidP="007D2C53">
      <w:pPr>
        <w:pStyle w:val="Default"/>
        <w:jc w:val="both"/>
        <w:rPr>
          <w:b/>
          <w:sz w:val="20"/>
          <w:szCs w:val="20"/>
        </w:rPr>
      </w:pPr>
      <w:r w:rsidRPr="00B3155F">
        <w:rPr>
          <w:b/>
          <w:sz w:val="20"/>
          <w:szCs w:val="20"/>
        </w:rPr>
        <w:t xml:space="preserve">ARTÍCULO </w:t>
      </w:r>
      <w:r w:rsidR="005E00B1" w:rsidRPr="00B3155F">
        <w:rPr>
          <w:b/>
          <w:sz w:val="20"/>
          <w:szCs w:val="20"/>
        </w:rPr>
        <w:t>4</w:t>
      </w:r>
      <w:r w:rsidR="007717B4">
        <w:rPr>
          <w:b/>
          <w:sz w:val="20"/>
          <w:szCs w:val="20"/>
        </w:rPr>
        <w:t>2</w:t>
      </w:r>
    </w:p>
    <w:p w14:paraId="6B0FC0BE" w14:textId="77777777" w:rsidR="000B5786" w:rsidRPr="006D3C4B" w:rsidRDefault="000B5786" w:rsidP="007D2C53">
      <w:pPr>
        <w:pStyle w:val="Default"/>
        <w:jc w:val="both"/>
        <w:rPr>
          <w:sz w:val="20"/>
          <w:szCs w:val="20"/>
        </w:rPr>
      </w:pPr>
    </w:p>
    <w:p w14:paraId="5662181C" w14:textId="456AE1E8" w:rsidR="007D2C53" w:rsidRPr="006D3C4B" w:rsidRDefault="007D2C53" w:rsidP="007D2C53">
      <w:pPr>
        <w:pStyle w:val="Default"/>
        <w:jc w:val="both"/>
        <w:rPr>
          <w:sz w:val="20"/>
          <w:szCs w:val="20"/>
        </w:rPr>
      </w:pPr>
      <w:r w:rsidRPr="006D3C4B">
        <w:rPr>
          <w:sz w:val="20"/>
          <w:szCs w:val="20"/>
        </w:rPr>
        <w:t>La categoría U10 se jugará con la bola “verde” según la definición de la ITF</w:t>
      </w:r>
      <w:r w:rsidR="00ED3231">
        <w:rPr>
          <w:sz w:val="20"/>
          <w:szCs w:val="20"/>
        </w:rPr>
        <w:t xml:space="preserve"> y no habrá ranking</w:t>
      </w:r>
      <w:r w:rsidRPr="006D3C4B">
        <w:rPr>
          <w:sz w:val="20"/>
          <w:szCs w:val="20"/>
        </w:rPr>
        <w:t xml:space="preserve">. </w:t>
      </w:r>
      <w:r w:rsidR="00250CDE" w:rsidRPr="006D3C4B">
        <w:rPr>
          <w:sz w:val="20"/>
          <w:szCs w:val="20"/>
        </w:rPr>
        <w:t>E</w:t>
      </w:r>
      <w:r w:rsidRPr="006D3C4B">
        <w:rPr>
          <w:sz w:val="20"/>
          <w:szCs w:val="20"/>
        </w:rPr>
        <w:t>n esta categoría</w:t>
      </w:r>
      <w:r w:rsidR="00250CDE" w:rsidRPr="006D3C4B">
        <w:rPr>
          <w:sz w:val="20"/>
          <w:szCs w:val="20"/>
        </w:rPr>
        <w:t>,</w:t>
      </w:r>
      <w:r w:rsidRPr="006D3C4B">
        <w:rPr>
          <w:sz w:val="20"/>
          <w:szCs w:val="20"/>
        </w:rPr>
        <w:t xml:space="preserve"> antes de iniciar cada torneo y según disponibilidad de canchas e inscripción de jugadores</w:t>
      </w:r>
      <w:r w:rsidR="00250CDE" w:rsidRPr="006D3C4B">
        <w:rPr>
          <w:sz w:val="20"/>
          <w:szCs w:val="20"/>
        </w:rPr>
        <w:t>,</w:t>
      </w:r>
      <w:r w:rsidRPr="006D3C4B">
        <w:rPr>
          <w:sz w:val="20"/>
          <w:szCs w:val="20"/>
        </w:rPr>
        <w:t xml:space="preserve"> la </w:t>
      </w:r>
      <w:r w:rsidR="00ED3231">
        <w:rPr>
          <w:sz w:val="20"/>
          <w:szCs w:val="20"/>
        </w:rPr>
        <w:t xml:space="preserve">FCT </w:t>
      </w:r>
      <w:r w:rsidRPr="006D3C4B">
        <w:rPr>
          <w:sz w:val="20"/>
          <w:szCs w:val="20"/>
        </w:rPr>
        <w:t>definirá la metodología de juego a utilizar.</w:t>
      </w:r>
    </w:p>
    <w:p w14:paraId="0C43BC86" w14:textId="77777777" w:rsidR="007D2C53" w:rsidRPr="006D3C4B" w:rsidRDefault="007D2C53" w:rsidP="00A057F7">
      <w:pPr>
        <w:pStyle w:val="Default"/>
        <w:jc w:val="both"/>
        <w:rPr>
          <w:sz w:val="20"/>
          <w:szCs w:val="20"/>
        </w:rPr>
      </w:pPr>
    </w:p>
    <w:p w14:paraId="1DA405B2" w14:textId="01848E4D" w:rsidR="00B95893" w:rsidRPr="00B3155F" w:rsidRDefault="007D2C53" w:rsidP="00A057F7">
      <w:pPr>
        <w:pStyle w:val="Default"/>
        <w:jc w:val="both"/>
        <w:rPr>
          <w:b/>
          <w:sz w:val="20"/>
          <w:szCs w:val="20"/>
        </w:rPr>
      </w:pPr>
      <w:r w:rsidRPr="00B3155F">
        <w:rPr>
          <w:b/>
          <w:sz w:val="20"/>
          <w:szCs w:val="20"/>
        </w:rPr>
        <w:t xml:space="preserve">ARTÍCULO </w:t>
      </w:r>
      <w:r w:rsidR="005E00B1" w:rsidRPr="00B3155F">
        <w:rPr>
          <w:b/>
          <w:sz w:val="20"/>
          <w:szCs w:val="20"/>
        </w:rPr>
        <w:t>4</w:t>
      </w:r>
      <w:r w:rsidR="007717B4">
        <w:rPr>
          <w:b/>
          <w:sz w:val="20"/>
          <w:szCs w:val="20"/>
        </w:rPr>
        <w:t>3</w:t>
      </w:r>
    </w:p>
    <w:p w14:paraId="387B4D2A" w14:textId="77777777" w:rsidR="00E57EB6" w:rsidRPr="006D3C4B" w:rsidRDefault="00E57EB6" w:rsidP="00A057F7">
      <w:pPr>
        <w:pStyle w:val="Default"/>
        <w:jc w:val="both"/>
        <w:rPr>
          <w:sz w:val="20"/>
          <w:szCs w:val="20"/>
        </w:rPr>
      </w:pPr>
    </w:p>
    <w:p w14:paraId="6D4C1361" w14:textId="77777777" w:rsidR="00B95893" w:rsidRPr="006D3C4B" w:rsidRDefault="00B95893" w:rsidP="00A057F7">
      <w:pPr>
        <w:pStyle w:val="Default"/>
        <w:jc w:val="both"/>
        <w:rPr>
          <w:sz w:val="20"/>
          <w:szCs w:val="20"/>
        </w:rPr>
      </w:pPr>
      <w:r w:rsidRPr="006D3C4B">
        <w:rPr>
          <w:sz w:val="20"/>
          <w:szCs w:val="20"/>
        </w:rPr>
        <w:t xml:space="preserve">Los torneos de CNT de menores en la modalidad de sencillos serán jugados bajo el formato de clasificación y llave principal. </w:t>
      </w:r>
    </w:p>
    <w:p w14:paraId="1A906940" w14:textId="77777777" w:rsidR="007D2C53" w:rsidRPr="00B3155F" w:rsidRDefault="007D2C53" w:rsidP="00A057F7">
      <w:pPr>
        <w:pStyle w:val="Default"/>
        <w:jc w:val="both"/>
        <w:rPr>
          <w:b/>
          <w:sz w:val="20"/>
          <w:szCs w:val="20"/>
        </w:rPr>
      </w:pPr>
    </w:p>
    <w:p w14:paraId="31227D37" w14:textId="0DA42047" w:rsidR="00B95893" w:rsidRPr="00B3155F" w:rsidRDefault="007D2C53" w:rsidP="00A057F7">
      <w:pPr>
        <w:pStyle w:val="Default"/>
        <w:jc w:val="both"/>
        <w:rPr>
          <w:b/>
          <w:sz w:val="20"/>
          <w:szCs w:val="20"/>
        </w:rPr>
      </w:pPr>
      <w:r w:rsidRPr="00B3155F">
        <w:rPr>
          <w:b/>
          <w:sz w:val="20"/>
          <w:szCs w:val="20"/>
        </w:rPr>
        <w:t xml:space="preserve">ARTÍCULO </w:t>
      </w:r>
      <w:r w:rsidR="005E00B1" w:rsidRPr="00B3155F">
        <w:rPr>
          <w:b/>
          <w:sz w:val="20"/>
          <w:szCs w:val="20"/>
        </w:rPr>
        <w:t>4</w:t>
      </w:r>
      <w:r w:rsidR="007717B4">
        <w:rPr>
          <w:b/>
          <w:sz w:val="20"/>
          <w:szCs w:val="20"/>
        </w:rPr>
        <w:t>4</w:t>
      </w:r>
    </w:p>
    <w:p w14:paraId="132A6CF7" w14:textId="77777777" w:rsidR="000B5786" w:rsidRPr="006D3C4B" w:rsidRDefault="000B5786" w:rsidP="00A057F7">
      <w:pPr>
        <w:pStyle w:val="Default"/>
        <w:jc w:val="both"/>
        <w:rPr>
          <w:sz w:val="20"/>
          <w:szCs w:val="20"/>
        </w:rPr>
      </w:pPr>
    </w:p>
    <w:p w14:paraId="5DA30C3B" w14:textId="77777777" w:rsidR="00B95893" w:rsidRPr="006D3C4B" w:rsidRDefault="00287376" w:rsidP="00A057F7">
      <w:pPr>
        <w:pStyle w:val="Default"/>
        <w:jc w:val="both"/>
        <w:rPr>
          <w:sz w:val="20"/>
          <w:szCs w:val="20"/>
        </w:rPr>
      </w:pPr>
      <w:r w:rsidRPr="006D3C4B">
        <w:rPr>
          <w:sz w:val="20"/>
          <w:szCs w:val="20"/>
        </w:rPr>
        <w:t xml:space="preserve">En sencillos, </w:t>
      </w:r>
      <w:r w:rsidR="00C52B78" w:rsidRPr="006D3C4B">
        <w:rPr>
          <w:sz w:val="20"/>
          <w:szCs w:val="20"/>
        </w:rPr>
        <w:t>l</w:t>
      </w:r>
      <w:r w:rsidR="00B95893" w:rsidRPr="006D3C4B">
        <w:rPr>
          <w:sz w:val="20"/>
          <w:szCs w:val="20"/>
        </w:rPr>
        <w:t xml:space="preserve">os </w:t>
      </w:r>
      <w:r w:rsidRPr="006D3C4B">
        <w:rPr>
          <w:sz w:val="20"/>
          <w:szCs w:val="20"/>
        </w:rPr>
        <w:t>6</w:t>
      </w:r>
      <w:r w:rsidR="00B95893" w:rsidRPr="006D3C4B">
        <w:rPr>
          <w:sz w:val="20"/>
          <w:szCs w:val="20"/>
        </w:rPr>
        <w:t xml:space="preserve"> primeros jugadores, y las </w:t>
      </w:r>
      <w:r w:rsidRPr="006D3C4B">
        <w:rPr>
          <w:sz w:val="20"/>
          <w:szCs w:val="20"/>
        </w:rPr>
        <w:t>3</w:t>
      </w:r>
      <w:r w:rsidR="00B95893" w:rsidRPr="006D3C4B">
        <w:rPr>
          <w:sz w:val="20"/>
          <w:szCs w:val="20"/>
        </w:rPr>
        <w:t xml:space="preserve"> primeras jugadoras, del Ranking Nacional</w:t>
      </w:r>
      <w:r w:rsidR="003E65E2" w:rsidRPr="006D3C4B">
        <w:rPr>
          <w:sz w:val="20"/>
          <w:szCs w:val="20"/>
        </w:rPr>
        <w:t xml:space="preserve"> de sus categorías</w:t>
      </w:r>
      <w:r w:rsidR="00B95893" w:rsidRPr="006D3C4B">
        <w:rPr>
          <w:sz w:val="20"/>
          <w:szCs w:val="20"/>
        </w:rPr>
        <w:t xml:space="preserve"> se clasificarán directamente </w:t>
      </w:r>
      <w:proofErr w:type="gramStart"/>
      <w:r w:rsidR="00B95893" w:rsidRPr="006D3C4B">
        <w:rPr>
          <w:sz w:val="20"/>
          <w:szCs w:val="20"/>
        </w:rPr>
        <w:t>a</w:t>
      </w:r>
      <w:proofErr w:type="gramEnd"/>
      <w:r w:rsidR="00B95893" w:rsidRPr="006D3C4B">
        <w:rPr>
          <w:sz w:val="20"/>
          <w:szCs w:val="20"/>
        </w:rPr>
        <w:t xml:space="preserve"> la llave principal mientras que los demás jugadores inscritos deberán jugar la etapa de clasificación. </w:t>
      </w:r>
    </w:p>
    <w:p w14:paraId="53191EBB" w14:textId="77777777" w:rsidR="000B5786" w:rsidRPr="006D3C4B" w:rsidRDefault="000B5786" w:rsidP="00A057F7">
      <w:pPr>
        <w:pStyle w:val="Default"/>
        <w:jc w:val="both"/>
        <w:rPr>
          <w:sz w:val="20"/>
          <w:szCs w:val="20"/>
        </w:rPr>
      </w:pPr>
    </w:p>
    <w:p w14:paraId="05BCC9F9" w14:textId="77777777" w:rsidR="00B95893" w:rsidRPr="006D3C4B" w:rsidRDefault="00B95893" w:rsidP="00A057F7">
      <w:pPr>
        <w:pStyle w:val="Default"/>
        <w:jc w:val="both"/>
        <w:rPr>
          <w:sz w:val="20"/>
          <w:szCs w:val="20"/>
        </w:rPr>
      </w:pPr>
      <w:r w:rsidRPr="006D3C4B">
        <w:rPr>
          <w:sz w:val="20"/>
          <w:szCs w:val="20"/>
        </w:rPr>
        <w:t xml:space="preserve">De la etapa de clasificación clasificarán 8 jugadores, 4 en caso de las damas, que se integrarán a la llave principal junto a los clasificados directamente para hacer una llave de 16 jugadores en masculino y 8 en femenino. </w:t>
      </w:r>
    </w:p>
    <w:p w14:paraId="369D075C" w14:textId="77777777" w:rsidR="007D2C53" w:rsidRPr="006D3C4B" w:rsidRDefault="007D2C53" w:rsidP="00A057F7">
      <w:pPr>
        <w:pStyle w:val="Default"/>
        <w:jc w:val="both"/>
        <w:rPr>
          <w:sz w:val="20"/>
          <w:szCs w:val="20"/>
        </w:rPr>
      </w:pPr>
    </w:p>
    <w:p w14:paraId="41302D36" w14:textId="77777777" w:rsidR="00E57EB6" w:rsidRPr="006D3C4B" w:rsidRDefault="00E57EB6" w:rsidP="00E57EB6">
      <w:pPr>
        <w:pStyle w:val="Default"/>
        <w:jc w:val="both"/>
        <w:rPr>
          <w:sz w:val="20"/>
          <w:szCs w:val="20"/>
        </w:rPr>
      </w:pPr>
      <w:r w:rsidRPr="006D3C4B">
        <w:rPr>
          <w:sz w:val="20"/>
          <w:szCs w:val="20"/>
        </w:rPr>
        <w:t xml:space="preserve">La Comisión Técnica en caso de recibir una solicitud previa de jugadores nacionales o extranjeros, tendrá a disposición 2 Wild </w:t>
      </w:r>
      <w:proofErr w:type="spellStart"/>
      <w:r w:rsidRPr="006D3C4B">
        <w:rPr>
          <w:sz w:val="20"/>
          <w:szCs w:val="20"/>
        </w:rPr>
        <w:t>Cards</w:t>
      </w:r>
      <w:proofErr w:type="spellEnd"/>
      <w:r w:rsidRPr="006D3C4B">
        <w:rPr>
          <w:sz w:val="20"/>
          <w:szCs w:val="20"/>
        </w:rPr>
        <w:t xml:space="preserve"> en masculino y 1 en femenino. En caso de no recibir ninguna solicitud o de la no aprobación por parte de la Comisión Técnica, los restantes 2 jugadores en masculino serán los 7 y 8 y en femenino la 4, del ranking vigente al momento de la rifa y que se hayan inscrito para ese torneo. </w:t>
      </w:r>
    </w:p>
    <w:p w14:paraId="704353D2" w14:textId="77777777" w:rsidR="00E57EB6" w:rsidRPr="006D3C4B" w:rsidRDefault="00E57EB6" w:rsidP="00E57EB6">
      <w:pPr>
        <w:pStyle w:val="Default"/>
        <w:jc w:val="both"/>
        <w:rPr>
          <w:sz w:val="20"/>
          <w:szCs w:val="20"/>
        </w:rPr>
      </w:pPr>
      <w:r w:rsidRPr="006D3C4B">
        <w:rPr>
          <w:sz w:val="20"/>
          <w:szCs w:val="20"/>
        </w:rPr>
        <w:t xml:space="preserve"> </w:t>
      </w:r>
    </w:p>
    <w:p w14:paraId="61F38C02" w14:textId="2E03E0B1" w:rsidR="00B95893" w:rsidRPr="00B3155F" w:rsidRDefault="00B95893" w:rsidP="00A057F7">
      <w:pPr>
        <w:pStyle w:val="Default"/>
        <w:jc w:val="both"/>
        <w:rPr>
          <w:b/>
          <w:sz w:val="20"/>
          <w:szCs w:val="20"/>
        </w:rPr>
      </w:pPr>
      <w:r w:rsidRPr="00B3155F">
        <w:rPr>
          <w:b/>
          <w:sz w:val="20"/>
          <w:szCs w:val="20"/>
        </w:rPr>
        <w:t xml:space="preserve">ARTÍCULO </w:t>
      </w:r>
      <w:r w:rsidR="005E00B1" w:rsidRPr="00B3155F">
        <w:rPr>
          <w:b/>
          <w:sz w:val="20"/>
          <w:szCs w:val="20"/>
        </w:rPr>
        <w:t>4</w:t>
      </w:r>
      <w:r w:rsidR="007717B4">
        <w:rPr>
          <w:b/>
          <w:sz w:val="20"/>
          <w:szCs w:val="20"/>
        </w:rPr>
        <w:t>5</w:t>
      </w:r>
    </w:p>
    <w:p w14:paraId="574F1825" w14:textId="77777777" w:rsidR="000B5786" w:rsidRPr="006D3C4B" w:rsidRDefault="000B5786" w:rsidP="00A057F7">
      <w:pPr>
        <w:pStyle w:val="Default"/>
        <w:jc w:val="both"/>
        <w:rPr>
          <w:sz w:val="20"/>
          <w:szCs w:val="20"/>
        </w:rPr>
      </w:pPr>
    </w:p>
    <w:p w14:paraId="105E211B" w14:textId="2A463613" w:rsidR="007D2C53" w:rsidRPr="00FF5C42" w:rsidRDefault="00B95893" w:rsidP="00A057F7">
      <w:pPr>
        <w:pStyle w:val="Default"/>
        <w:jc w:val="both"/>
        <w:rPr>
          <w:sz w:val="20"/>
          <w:szCs w:val="20"/>
        </w:rPr>
      </w:pPr>
      <w:r w:rsidRPr="006D3C4B">
        <w:rPr>
          <w:sz w:val="20"/>
          <w:szCs w:val="20"/>
        </w:rPr>
        <w:t xml:space="preserve">La siembra se realizará de acuerdo con el Ranking Nacional de la categoría respectiva; sin embargo, para el primer torneo del año, se hará la siembra con los jugadores que tengan puntos en el ranking del año anterior y se mantengan en la misma categoría. </w:t>
      </w:r>
      <w:r w:rsidR="00FD23B0">
        <w:rPr>
          <w:sz w:val="20"/>
          <w:szCs w:val="20"/>
        </w:rPr>
        <w:t xml:space="preserve">Para la siembra en el primer torneo del año, los </w:t>
      </w:r>
      <w:r w:rsidRPr="00FD23B0">
        <w:rPr>
          <w:sz w:val="20"/>
          <w:szCs w:val="20"/>
        </w:rPr>
        <w:t>jugadores que asciendan por edad de categoría</w:t>
      </w:r>
      <w:r w:rsidR="00FD23B0">
        <w:rPr>
          <w:sz w:val="20"/>
          <w:szCs w:val="20"/>
        </w:rPr>
        <w:t>,</w:t>
      </w:r>
      <w:r w:rsidRPr="00FD23B0">
        <w:rPr>
          <w:sz w:val="20"/>
          <w:szCs w:val="20"/>
        </w:rPr>
        <w:t xml:space="preserve"> se les reconocerán un 40% del puntaj</w:t>
      </w:r>
      <w:r w:rsidR="007D2C53" w:rsidRPr="00FD23B0">
        <w:rPr>
          <w:sz w:val="20"/>
          <w:szCs w:val="20"/>
        </w:rPr>
        <w:t>e del ranking del año anterior</w:t>
      </w:r>
      <w:r w:rsidR="00FF5C42">
        <w:rPr>
          <w:sz w:val="20"/>
          <w:szCs w:val="20"/>
        </w:rPr>
        <w:t xml:space="preserve"> en su categoría anterior o </w:t>
      </w:r>
      <w:r w:rsidR="00FD23B0">
        <w:rPr>
          <w:sz w:val="20"/>
          <w:szCs w:val="20"/>
        </w:rPr>
        <w:t xml:space="preserve">el 100% de </w:t>
      </w:r>
      <w:r w:rsidR="00FF5C42">
        <w:rPr>
          <w:sz w:val="20"/>
          <w:szCs w:val="20"/>
        </w:rPr>
        <w:t>los puntos que tengan en la categoría</w:t>
      </w:r>
      <w:r w:rsidR="00FF3E2B">
        <w:rPr>
          <w:sz w:val="20"/>
          <w:szCs w:val="20"/>
        </w:rPr>
        <w:t xml:space="preserve"> superior si la jugaron, lo que resulte mayor. </w:t>
      </w:r>
    </w:p>
    <w:p w14:paraId="0628BE3C" w14:textId="77777777" w:rsidR="000B5786" w:rsidRPr="006D3C4B" w:rsidRDefault="000B5786" w:rsidP="00A057F7">
      <w:pPr>
        <w:pStyle w:val="Default"/>
        <w:jc w:val="both"/>
        <w:rPr>
          <w:sz w:val="20"/>
          <w:szCs w:val="20"/>
        </w:rPr>
      </w:pPr>
    </w:p>
    <w:p w14:paraId="6416CAD4" w14:textId="603E18B6" w:rsidR="00B95893" w:rsidRPr="006D3C4B" w:rsidRDefault="00B95893" w:rsidP="00A057F7">
      <w:pPr>
        <w:pStyle w:val="Default"/>
        <w:jc w:val="both"/>
        <w:rPr>
          <w:sz w:val="20"/>
          <w:szCs w:val="20"/>
        </w:rPr>
      </w:pPr>
      <w:r w:rsidRPr="006D3C4B">
        <w:rPr>
          <w:sz w:val="20"/>
          <w:szCs w:val="20"/>
        </w:rPr>
        <w:t>En caso de que un jugador haya ganado puntos</w:t>
      </w:r>
      <w:r w:rsidR="00537AC2" w:rsidRPr="006D3C4B">
        <w:rPr>
          <w:sz w:val="20"/>
          <w:szCs w:val="20"/>
        </w:rPr>
        <w:t xml:space="preserve"> ATP,</w:t>
      </w:r>
      <w:r w:rsidRPr="006D3C4B">
        <w:rPr>
          <w:sz w:val="20"/>
          <w:szCs w:val="20"/>
        </w:rPr>
        <w:t xml:space="preserve"> ITF, COTECC</w:t>
      </w:r>
      <w:r w:rsidR="005E00B1" w:rsidRPr="006D3C4B">
        <w:rPr>
          <w:sz w:val="20"/>
          <w:szCs w:val="20"/>
        </w:rPr>
        <w:t xml:space="preserve">, </w:t>
      </w:r>
      <w:r w:rsidRPr="006D3C4B">
        <w:rPr>
          <w:sz w:val="20"/>
          <w:szCs w:val="20"/>
        </w:rPr>
        <w:t xml:space="preserve">CONTECA, </w:t>
      </w:r>
      <w:r w:rsidR="005E00B1" w:rsidRPr="006D3C4B">
        <w:rPr>
          <w:sz w:val="20"/>
          <w:szCs w:val="20"/>
        </w:rPr>
        <w:t xml:space="preserve">Junior Davis Cup, Junior Fed Cup, y World Junior Tennis Competition, </w:t>
      </w:r>
      <w:r w:rsidRPr="006D3C4B">
        <w:rPr>
          <w:sz w:val="20"/>
          <w:szCs w:val="20"/>
        </w:rPr>
        <w:t xml:space="preserve">antes del primer torneo de CNT, estos se tomarán en cuenta para la siembra y formarán parte de su Ranking Nacional. </w:t>
      </w:r>
    </w:p>
    <w:p w14:paraId="59700859" w14:textId="77777777" w:rsidR="000B5786" w:rsidRPr="006D3C4B" w:rsidRDefault="000B5786" w:rsidP="00A057F7">
      <w:pPr>
        <w:pStyle w:val="Default"/>
        <w:jc w:val="both"/>
        <w:rPr>
          <w:sz w:val="20"/>
          <w:szCs w:val="20"/>
        </w:rPr>
      </w:pPr>
    </w:p>
    <w:p w14:paraId="5858AC27" w14:textId="41666390" w:rsidR="000B5786" w:rsidRPr="006D3C4B" w:rsidRDefault="00B95893" w:rsidP="000B5786">
      <w:pPr>
        <w:pStyle w:val="Default"/>
        <w:jc w:val="both"/>
        <w:rPr>
          <w:sz w:val="20"/>
          <w:szCs w:val="20"/>
        </w:rPr>
      </w:pPr>
      <w:r w:rsidRPr="00FF3E2B">
        <w:rPr>
          <w:sz w:val="20"/>
          <w:szCs w:val="20"/>
        </w:rPr>
        <w:t>En la llave de clasificación se sembrará a un jugador por cada cuatro inscritos y se colocará abriendo cada una de las llaves de clasificación;</w:t>
      </w:r>
      <w:r w:rsidRPr="006D3C4B">
        <w:rPr>
          <w:sz w:val="20"/>
          <w:szCs w:val="20"/>
        </w:rPr>
        <w:t xml:space="preserve"> si se necesitaran más de 8 sembrados los sembrados a partir del número 9 se colocarán cerrando cada una de las llaves de clasificación de abajo para arriba. </w:t>
      </w:r>
    </w:p>
    <w:p w14:paraId="5CD13F64" w14:textId="77777777" w:rsidR="000B5786" w:rsidRPr="006D3C4B" w:rsidRDefault="000B5786" w:rsidP="000B5786">
      <w:pPr>
        <w:pStyle w:val="Default"/>
        <w:jc w:val="both"/>
        <w:rPr>
          <w:sz w:val="20"/>
          <w:szCs w:val="20"/>
        </w:rPr>
      </w:pPr>
    </w:p>
    <w:p w14:paraId="6279B665" w14:textId="53184E01" w:rsidR="00B95893" w:rsidRPr="006D3C4B" w:rsidRDefault="00B95893" w:rsidP="000B5786">
      <w:pPr>
        <w:pStyle w:val="Default"/>
        <w:jc w:val="both"/>
        <w:rPr>
          <w:sz w:val="20"/>
          <w:szCs w:val="20"/>
        </w:rPr>
      </w:pPr>
      <w:r w:rsidRPr="006D3C4B">
        <w:rPr>
          <w:sz w:val="20"/>
          <w:szCs w:val="20"/>
        </w:rPr>
        <w:t xml:space="preserve">Los “bye” se colocarán empezando por el primer sembrado y en orden descendente. </w:t>
      </w:r>
    </w:p>
    <w:p w14:paraId="72571D13" w14:textId="77777777" w:rsidR="000B5786" w:rsidRPr="006D3C4B" w:rsidRDefault="000B5786" w:rsidP="00A057F7">
      <w:pPr>
        <w:pStyle w:val="Default"/>
        <w:jc w:val="both"/>
        <w:rPr>
          <w:sz w:val="20"/>
          <w:szCs w:val="20"/>
        </w:rPr>
      </w:pPr>
    </w:p>
    <w:p w14:paraId="130360AF" w14:textId="58C0C73D" w:rsidR="00B95893" w:rsidRPr="006D3C4B" w:rsidRDefault="00B95893" w:rsidP="00A057F7">
      <w:pPr>
        <w:pStyle w:val="Default"/>
        <w:jc w:val="both"/>
        <w:rPr>
          <w:sz w:val="20"/>
          <w:szCs w:val="20"/>
        </w:rPr>
      </w:pPr>
      <w:r w:rsidRPr="006D3C4B">
        <w:rPr>
          <w:sz w:val="20"/>
          <w:szCs w:val="20"/>
        </w:rPr>
        <w:t xml:space="preserve">En la llave principal masculino, que será de 16 jugadores, se sembrarán los 4 jugadores con mejor ranking. Los otros 4 directamente aceptados se unirán a los 8 clasificados y se rifarán para rellenar la llave de arriba hacia abajo en el orden en que vayan saliendo. </w:t>
      </w:r>
    </w:p>
    <w:p w14:paraId="03A0D9F1" w14:textId="77777777" w:rsidR="000B5786" w:rsidRPr="006D3C4B" w:rsidRDefault="000B5786" w:rsidP="00A057F7">
      <w:pPr>
        <w:pStyle w:val="Default"/>
        <w:jc w:val="both"/>
        <w:rPr>
          <w:sz w:val="20"/>
          <w:szCs w:val="20"/>
        </w:rPr>
      </w:pPr>
    </w:p>
    <w:p w14:paraId="4CD5A726" w14:textId="6C2CBE8D" w:rsidR="00B95893" w:rsidRPr="006D3C4B" w:rsidRDefault="00B95893" w:rsidP="00A057F7">
      <w:pPr>
        <w:pStyle w:val="Default"/>
        <w:jc w:val="both"/>
        <w:rPr>
          <w:sz w:val="20"/>
          <w:szCs w:val="20"/>
        </w:rPr>
      </w:pPr>
      <w:r w:rsidRPr="006D3C4B">
        <w:rPr>
          <w:sz w:val="20"/>
          <w:szCs w:val="20"/>
        </w:rPr>
        <w:t xml:space="preserve">En la llave principal femenino, que será de 8 jugadoras, se sembrarán a las 2 con mejor ranking. Las otras 2 directamente aceptadas se unirán a las 4 clasificadas y se rifarán para rellenar la llave de arriba hacia abajo en el orden en que vayan saliendo. </w:t>
      </w:r>
    </w:p>
    <w:p w14:paraId="3B7A4A47" w14:textId="77777777" w:rsidR="000B5786" w:rsidRPr="006D3C4B" w:rsidRDefault="000B5786" w:rsidP="00A057F7">
      <w:pPr>
        <w:pStyle w:val="Default"/>
        <w:jc w:val="both"/>
        <w:rPr>
          <w:sz w:val="20"/>
          <w:szCs w:val="20"/>
        </w:rPr>
      </w:pPr>
    </w:p>
    <w:p w14:paraId="5D8047BA" w14:textId="7F508047" w:rsidR="00B95893" w:rsidRPr="006D3C4B" w:rsidRDefault="00B95893" w:rsidP="00A057F7">
      <w:pPr>
        <w:pStyle w:val="Default"/>
        <w:jc w:val="both"/>
        <w:rPr>
          <w:sz w:val="20"/>
          <w:szCs w:val="20"/>
        </w:rPr>
      </w:pPr>
      <w:r w:rsidRPr="006D3C4B">
        <w:rPr>
          <w:sz w:val="20"/>
          <w:szCs w:val="20"/>
        </w:rPr>
        <w:t>Dado que el torneo se jugará bajo el sistema de Clasificación y Llave Principal, se incorpora al sistema la condición de "</w:t>
      </w:r>
      <w:proofErr w:type="spellStart"/>
      <w:r w:rsidRPr="006D3C4B">
        <w:rPr>
          <w:sz w:val="20"/>
          <w:szCs w:val="20"/>
        </w:rPr>
        <w:t>lucky</w:t>
      </w:r>
      <w:proofErr w:type="spellEnd"/>
      <w:r w:rsidRPr="006D3C4B">
        <w:rPr>
          <w:sz w:val="20"/>
          <w:szCs w:val="20"/>
        </w:rPr>
        <w:t xml:space="preserve"> loser". Si se produce un espacio en la llave principal producto del retiro de un jugador antes de que el torneo haya comenzado, este será llenado por un jugador de la clasificación. Si la clasificación ya empezó, el espacio será llenado por el jugador con mejor ranking de los que perdieron en la última ronda de Clasificación. Si ninguno de estos jugadores tuviera ranking, el espacio se sorteará entre todos los jugadores que perdieron en la última ronda. </w:t>
      </w:r>
    </w:p>
    <w:p w14:paraId="1D4CA4C8" w14:textId="77777777" w:rsidR="00096742" w:rsidRPr="006D3C4B" w:rsidRDefault="00096742" w:rsidP="00A057F7">
      <w:pPr>
        <w:pStyle w:val="Default"/>
        <w:jc w:val="both"/>
        <w:rPr>
          <w:sz w:val="20"/>
          <w:szCs w:val="20"/>
        </w:rPr>
      </w:pPr>
    </w:p>
    <w:p w14:paraId="205A49F3" w14:textId="6D58BEC4" w:rsidR="00B95893" w:rsidRPr="00B3155F" w:rsidRDefault="00096742" w:rsidP="00A057F7">
      <w:pPr>
        <w:pStyle w:val="Default"/>
        <w:jc w:val="both"/>
        <w:rPr>
          <w:b/>
          <w:sz w:val="20"/>
          <w:szCs w:val="20"/>
        </w:rPr>
      </w:pPr>
      <w:r w:rsidRPr="00B3155F">
        <w:rPr>
          <w:b/>
          <w:sz w:val="20"/>
          <w:szCs w:val="20"/>
        </w:rPr>
        <w:lastRenderedPageBreak/>
        <w:t xml:space="preserve">ARTÍCULO </w:t>
      </w:r>
      <w:r w:rsidR="00216FEE" w:rsidRPr="00B3155F">
        <w:rPr>
          <w:b/>
          <w:sz w:val="20"/>
          <w:szCs w:val="20"/>
        </w:rPr>
        <w:t>4</w:t>
      </w:r>
      <w:r w:rsidR="007717B4">
        <w:rPr>
          <w:b/>
          <w:sz w:val="20"/>
          <w:szCs w:val="20"/>
        </w:rPr>
        <w:t>6</w:t>
      </w:r>
    </w:p>
    <w:p w14:paraId="42D3B915" w14:textId="77777777" w:rsidR="000B5786" w:rsidRPr="006D3C4B" w:rsidRDefault="000B5786" w:rsidP="00A057F7">
      <w:pPr>
        <w:pStyle w:val="Default"/>
        <w:jc w:val="both"/>
        <w:rPr>
          <w:sz w:val="20"/>
          <w:szCs w:val="20"/>
        </w:rPr>
      </w:pPr>
    </w:p>
    <w:p w14:paraId="4F70313F" w14:textId="77777777" w:rsidR="00B95893" w:rsidRPr="006D3C4B" w:rsidRDefault="00B95893" w:rsidP="00A057F7">
      <w:pPr>
        <w:pStyle w:val="Default"/>
        <w:jc w:val="both"/>
        <w:rPr>
          <w:sz w:val="20"/>
          <w:szCs w:val="20"/>
        </w:rPr>
      </w:pPr>
      <w:r w:rsidRPr="006D3C4B">
        <w:rPr>
          <w:sz w:val="20"/>
          <w:szCs w:val="20"/>
        </w:rPr>
        <w:t>La Clasificación, si la hubiere</w:t>
      </w:r>
      <w:r w:rsidR="00096742" w:rsidRPr="006D3C4B">
        <w:rPr>
          <w:sz w:val="20"/>
          <w:szCs w:val="20"/>
        </w:rPr>
        <w:t xml:space="preserve"> y los dobles</w:t>
      </w:r>
      <w:r w:rsidRPr="006D3C4B">
        <w:rPr>
          <w:sz w:val="20"/>
          <w:szCs w:val="20"/>
        </w:rPr>
        <w:t>, se jugará</w:t>
      </w:r>
      <w:r w:rsidR="00096742" w:rsidRPr="006D3C4B">
        <w:rPr>
          <w:sz w:val="20"/>
          <w:szCs w:val="20"/>
        </w:rPr>
        <w:t>n</w:t>
      </w:r>
      <w:r w:rsidRPr="006D3C4B">
        <w:rPr>
          <w:sz w:val="20"/>
          <w:szCs w:val="20"/>
        </w:rPr>
        <w:t xml:space="preserve"> el</w:t>
      </w:r>
      <w:r w:rsidR="00096742" w:rsidRPr="006D3C4B">
        <w:rPr>
          <w:sz w:val="20"/>
          <w:szCs w:val="20"/>
        </w:rPr>
        <w:t xml:space="preserve"> primer fin de semana a partir de viernes si es necesario y en el siguiente fin</w:t>
      </w:r>
      <w:r w:rsidRPr="006D3C4B">
        <w:rPr>
          <w:sz w:val="20"/>
          <w:szCs w:val="20"/>
        </w:rPr>
        <w:t xml:space="preserve"> de semana se jugará la Llave Principal, a no ser que la FCT </w:t>
      </w:r>
      <w:r w:rsidR="00096742" w:rsidRPr="006D3C4B">
        <w:rPr>
          <w:sz w:val="20"/>
          <w:szCs w:val="20"/>
        </w:rPr>
        <w:t xml:space="preserve">determine </w:t>
      </w:r>
      <w:r w:rsidR="005E00B1" w:rsidRPr="006D3C4B">
        <w:rPr>
          <w:sz w:val="20"/>
          <w:szCs w:val="20"/>
        </w:rPr>
        <w:t xml:space="preserve">otros días para todos los juegos, incluyendo que </w:t>
      </w:r>
      <w:r w:rsidRPr="006D3C4B">
        <w:rPr>
          <w:sz w:val="20"/>
          <w:szCs w:val="20"/>
        </w:rPr>
        <w:t>el último fin de semana se</w:t>
      </w:r>
      <w:r w:rsidR="00096742" w:rsidRPr="006D3C4B">
        <w:rPr>
          <w:sz w:val="20"/>
          <w:szCs w:val="20"/>
        </w:rPr>
        <w:t xml:space="preserve"> puede cambiar</w:t>
      </w:r>
      <w:r w:rsidRPr="006D3C4B">
        <w:rPr>
          <w:sz w:val="20"/>
          <w:szCs w:val="20"/>
        </w:rPr>
        <w:t xml:space="preserve"> por el lunes, martes y miércoles in</w:t>
      </w:r>
      <w:r w:rsidR="00096742" w:rsidRPr="006D3C4B">
        <w:rPr>
          <w:sz w:val="20"/>
          <w:szCs w:val="20"/>
        </w:rPr>
        <w:t>mediatamente después del primer</w:t>
      </w:r>
      <w:r w:rsidRPr="006D3C4B">
        <w:rPr>
          <w:sz w:val="20"/>
          <w:szCs w:val="20"/>
        </w:rPr>
        <w:t xml:space="preserve"> fin de semana. </w:t>
      </w:r>
    </w:p>
    <w:p w14:paraId="1E1E16D4" w14:textId="77777777" w:rsidR="00DC67FB" w:rsidRPr="006D3C4B" w:rsidRDefault="00DC67FB" w:rsidP="00A057F7">
      <w:pPr>
        <w:pStyle w:val="Default"/>
        <w:jc w:val="both"/>
        <w:rPr>
          <w:sz w:val="20"/>
          <w:szCs w:val="20"/>
        </w:rPr>
      </w:pPr>
    </w:p>
    <w:p w14:paraId="5D728939" w14:textId="51C5877D" w:rsidR="00096742" w:rsidRDefault="00B95893" w:rsidP="00A057F7">
      <w:pPr>
        <w:pStyle w:val="Default"/>
        <w:jc w:val="both"/>
        <w:rPr>
          <w:sz w:val="20"/>
          <w:szCs w:val="20"/>
        </w:rPr>
      </w:pPr>
      <w:r w:rsidRPr="006D3C4B">
        <w:rPr>
          <w:sz w:val="20"/>
          <w:szCs w:val="20"/>
        </w:rPr>
        <w:t xml:space="preserve">Los sábados y domingos se podrá programar a partir de las </w:t>
      </w:r>
      <w:r w:rsidR="007717B4">
        <w:rPr>
          <w:sz w:val="20"/>
          <w:szCs w:val="20"/>
        </w:rPr>
        <w:t>7</w:t>
      </w:r>
      <w:r w:rsidRPr="006D3C4B">
        <w:rPr>
          <w:sz w:val="20"/>
          <w:szCs w:val="20"/>
        </w:rPr>
        <w:t>:00 horas</w:t>
      </w:r>
      <w:r w:rsidR="007175BC" w:rsidRPr="006D3C4B">
        <w:rPr>
          <w:sz w:val="20"/>
          <w:szCs w:val="20"/>
        </w:rPr>
        <w:t xml:space="preserve"> </w:t>
      </w:r>
      <w:r w:rsidRPr="006D3C4B">
        <w:rPr>
          <w:sz w:val="20"/>
          <w:szCs w:val="20"/>
        </w:rPr>
        <w:t xml:space="preserve">y de lunes a viernes </w:t>
      </w:r>
      <w:r w:rsidR="00221681" w:rsidRPr="006D3C4B">
        <w:rPr>
          <w:sz w:val="20"/>
          <w:szCs w:val="20"/>
        </w:rPr>
        <w:t xml:space="preserve">según la FCT y la Comisión </w:t>
      </w:r>
      <w:r w:rsidR="007175BC" w:rsidRPr="006D3C4B">
        <w:rPr>
          <w:sz w:val="20"/>
          <w:szCs w:val="20"/>
        </w:rPr>
        <w:t>Técnica</w:t>
      </w:r>
      <w:r w:rsidR="00221681" w:rsidRPr="006D3C4B">
        <w:rPr>
          <w:sz w:val="20"/>
          <w:szCs w:val="20"/>
        </w:rPr>
        <w:t xml:space="preserve"> disponga.</w:t>
      </w:r>
    </w:p>
    <w:p w14:paraId="21EB9E9A" w14:textId="77777777" w:rsidR="007717B4" w:rsidRPr="006D3C4B" w:rsidRDefault="007717B4" w:rsidP="00A057F7">
      <w:pPr>
        <w:pStyle w:val="Default"/>
        <w:jc w:val="both"/>
        <w:rPr>
          <w:sz w:val="20"/>
          <w:szCs w:val="20"/>
        </w:rPr>
      </w:pPr>
    </w:p>
    <w:p w14:paraId="0E073FCE" w14:textId="42D78588" w:rsidR="00B95893" w:rsidRPr="00B3155F" w:rsidRDefault="00096742" w:rsidP="00A057F7">
      <w:pPr>
        <w:pStyle w:val="Default"/>
        <w:jc w:val="both"/>
        <w:rPr>
          <w:b/>
          <w:sz w:val="20"/>
          <w:szCs w:val="20"/>
        </w:rPr>
      </w:pPr>
      <w:r w:rsidRPr="00B3155F">
        <w:rPr>
          <w:b/>
          <w:sz w:val="20"/>
          <w:szCs w:val="20"/>
        </w:rPr>
        <w:t xml:space="preserve">ARTÍCULO </w:t>
      </w:r>
      <w:r w:rsidR="00216FEE" w:rsidRPr="00B3155F">
        <w:rPr>
          <w:b/>
          <w:sz w:val="20"/>
          <w:szCs w:val="20"/>
        </w:rPr>
        <w:t>4</w:t>
      </w:r>
      <w:r w:rsidR="007717B4">
        <w:rPr>
          <w:b/>
          <w:sz w:val="20"/>
          <w:szCs w:val="20"/>
        </w:rPr>
        <w:t>7</w:t>
      </w:r>
    </w:p>
    <w:p w14:paraId="47276B1F" w14:textId="77777777" w:rsidR="000B5786" w:rsidRPr="006D3C4B" w:rsidRDefault="000B5786" w:rsidP="00A057F7">
      <w:pPr>
        <w:pStyle w:val="Default"/>
        <w:jc w:val="both"/>
        <w:rPr>
          <w:sz w:val="20"/>
          <w:szCs w:val="20"/>
        </w:rPr>
      </w:pPr>
    </w:p>
    <w:p w14:paraId="4E456152" w14:textId="2C0190D9" w:rsidR="00096742" w:rsidRPr="006D3C4B" w:rsidRDefault="00ED3231" w:rsidP="00096742">
      <w:pPr>
        <w:pStyle w:val="Default"/>
        <w:jc w:val="both"/>
        <w:rPr>
          <w:sz w:val="20"/>
          <w:szCs w:val="20"/>
        </w:rPr>
      </w:pPr>
      <w:r>
        <w:rPr>
          <w:sz w:val="20"/>
          <w:szCs w:val="20"/>
        </w:rPr>
        <w:t>Los jugadores tendrán que</w:t>
      </w:r>
      <w:r w:rsidR="00B95893" w:rsidRPr="006D3C4B">
        <w:rPr>
          <w:sz w:val="20"/>
          <w:szCs w:val="20"/>
        </w:rPr>
        <w:t xml:space="preserve"> participar en la categor</w:t>
      </w:r>
      <w:r w:rsidR="00096742" w:rsidRPr="006D3C4B">
        <w:rPr>
          <w:sz w:val="20"/>
          <w:szCs w:val="20"/>
        </w:rPr>
        <w:t xml:space="preserve">ía </w:t>
      </w:r>
      <w:r>
        <w:rPr>
          <w:sz w:val="20"/>
          <w:szCs w:val="20"/>
        </w:rPr>
        <w:t xml:space="preserve">que </w:t>
      </w:r>
      <w:r w:rsidR="00096742" w:rsidRPr="006D3C4B">
        <w:rPr>
          <w:sz w:val="20"/>
          <w:szCs w:val="20"/>
        </w:rPr>
        <w:t>por edad le</w:t>
      </w:r>
      <w:r>
        <w:rPr>
          <w:sz w:val="20"/>
          <w:szCs w:val="20"/>
        </w:rPr>
        <w:t>s</w:t>
      </w:r>
      <w:r w:rsidR="00096742" w:rsidRPr="006D3C4B">
        <w:rPr>
          <w:sz w:val="20"/>
          <w:szCs w:val="20"/>
        </w:rPr>
        <w:t xml:space="preserve"> corresponda y </w:t>
      </w:r>
      <w:r w:rsidR="00B95893" w:rsidRPr="006D3C4B">
        <w:rPr>
          <w:sz w:val="20"/>
          <w:szCs w:val="20"/>
        </w:rPr>
        <w:t>estarán habilitados para participar en la categoría inmediata superior</w:t>
      </w:r>
      <w:r>
        <w:rPr>
          <w:sz w:val="20"/>
          <w:szCs w:val="20"/>
        </w:rPr>
        <w:t xml:space="preserve"> </w:t>
      </w:r>
      <w:r w:rsidR="00B95893" w:rsidRPr="006D3C4B">
        <w:rPr>
          <w:sz w:val="20"/>
          <w:szCs w:val="20"/>
        </w:rPr>
        <w:t>siempre y cuando, también participen activamente en la categoría que por su edad les corresponde.</w:t>
      </w:r>
    </w:p>
    <w:p w14:paraId="56B3778E" w14:textId="77777777" w:rsidR="00B604F7" w:rsidRPr="006D3C4B" w:rsidRDefault="00B604F7" w:rsidP="00096742">
      <w:pPr>
        <w:pStyle w:val="Default"/>
        <w:jc w:val="both"/>
        <w:rPr>
          <w:sz w:val="20"/>
          <w:szCs w:val="20"/>
        </w:rPr>
      </w:pPr>
    </w:p>
    <w:p w14:paraId="61B06011" w14:textId="09CAE8D1" w:rsidR="002D7151" w:rsidRPr="006D3C4B" w:rsidRDefault="00096742" w:rsidP="00096742">
      <w:pPr>
        <w:pStyle w:val="Default"/>
        <w:jc w:val="both"/>
        <w:rPr>
          <w:sz w:val="20"/>
          <w:szCs w:val="20"/>
        </w:rPr>
      </w:pPr>
      <w:r w:rsidRPr="006D3C4B">
        <w:rPr>
          <w:sz w:val="20"/>
          <w:szCs w:val="20"/>
        </w:rPr>
        <w:t xml:space="preserve">En el </w:t>
      </w:r>
      <w:r w:rsidR="00A96BC2" w:rsidRPr="006D3C4B">
        <w:rPr>
          <w:sz w:val="20"/>
          <w:szCs w:val="20"/>
        </w:rPr>
        <w:t>caso de la categoría U16</w:t>
      </w:r>
      <w:r w:rsidRPr="006D3C4B">
        <w:rPr>
          <w:sz w:val="20"/>
          <w:szCs w:val="20"/>
        </w:rPr>
        <w:t xml:space="preserve">, los jugadores 1 y 2 del </w:t>
      </w:r>
      <w:r w:rsidR="00ED3231">
        <w:rPr>
          <w:sz w:val="20"/>
          <w:szCs w:val="20"/>
        </w:rPr>
        <w:t>R</w:t>
      </w:r>
      <w:r w:rsidRPr="006D3C4B">
        <w:rPr>
          <w:sz w:val="20"/>
          <w:szCs w:val="20"/>
        </w:rPr>
        <w:t xml:space="preserve">anking </w:t>
      </w:r>
      <w:r w:rsidR="00ED3231">
        <w:rPr>
          <w:sz w:val="20"/>
          <w:szCs w:val="20"/>
        </w:rPr>
        <w:t>N</w:t>
      </w:r>
      <w:r w:rsidRPr="006D3C4B">
        <w:rPr>
          <w:sz w:val="20"/>
          <w:szCs w:val="20"/>
        </w:rPr>
        <w:t xml:space="preserve">acional pueden solicitar formalmente a la FCT un permiso o autorización para jugar únicamente la categoría </w:t>
      </w:r>
      <w:r w:rsidR="00ED3231">
        <w:rPr>
          <w:sz w:val="20"/>
          <w:szCs w:val="20"/>
        </w:rPr>
        <w:t>U18.</w:t>
      </w:r>
      <w:r w:rsidR="002D7151">
        <w:rPr>
          <w:sz w:val="20"/>
          <w:szCs w:val="20"/>
        </w:rPr>
        <w:t xml:space="preserve"> Si se presentan casos en otras categorías la Junta Directiva pueden autorizar alguna modificación. </w:t>
      </w:r>
    </w:p>
    <w:p w14:paraId="644BDAD3" w14:textId="77777777" w:rsidR="00096742" w:rsidRPr="006D3C4B" w:rsidRDefault="00096742" w:rsidP="00A057F7">
      <w:pPr>
        <w:pStyle w:val="Default"/>
        <w:jc w:val="both"/>
        <w:rPr>
          <w:sz w:val="20"/>
          <w:szCs w:val="20"/>
        </w:rPr>
      </w:pPr>
    </w:p>
    <w:p w14:paraId="4D16C4CA" w14:textId="355960D5" w:rsidR="00DC67FB" w:rsidRPr="00B3155F" w:rsidRDefault="00DC67FB" w:rsidP="00DC67FB">
      <w:pPr>
        <w:pStyle w:val="Default"/>
        <w:jc w:val="both"/>
        <w:rPr>
          <w:b/>
          <w:sz w:val="20"/>
          <w:szCs w:val="20"/>
        </w:rPr>
      </w:pPr>
      <w:r w:rsidRPr="00B3155F">
        <w:rPr>
          <w:b/>
          <w:sz w:val="20"/>
          <w:szCs w:val="20"/>
        </w:rPr>
        <w:t xml:space="preserve">ARTÍCULO </w:t>
      </w:r>
      <w:r w:rsidR="00216FEE" w:rsidRPr="00B3155F">
        <w:rPr>
          <w:b/>
          <w:sz w:val="20"/>
          <w:szCs w:val="20"/>
        </w:rPr>
        <w:t>4</w:t>
      </w:r>
      <w:r w:rsidR="007717B4">
        <w:rPr>
          <w:b/>
          <w:sz w:val="20"/>
          <w:szCs w:val="20"/>
        </w:rPr>
        <w:t>8</w:t>
      </w:r>
    </w:p>
    <w:p w14:paraId="7D88680C" w14:textId="77777777" w:rsidR="00DC67FB" w:rsidRPr="006D3C4B" w:rsidRDefault="00DC67FB" w:rsidP="00DC67FB">
      <w:pPr>
        <w:pStyle w:val="Default"/>
        <w:jc w:val="both"/>
        <w:rPr>
          <w:sz w:val="20"/>
          <w:szCs w:val="20"/>
        </w:rPr>
      </w:pPr>
    </w:p>
    <w:p w14:paraId="750C9F6C" w14:textId="77777777" w:rsidR="00DC67FB" w:rsidRPr="006D3C4B" w:rsidRDefault="00DC67FB" w:rsidP="00DC67FB">
      <w:pPr>
        <w:pStyle w:val="Default"/>
        <w:jc w:val="both"/>
        <w:rPr>
          <w:sz w:val="20"/>
          <w:szCs w:val="20"/>
        </w:rPr>
      </w:pPr>
      <w:r w:rsidRPr="006D3C4B">
        <w:rPr>
          <w:sz w:val="20"/>
          <w:szCs w:val="20"/>
        </w:rPr>
        <w:t xml:space="preserve">En la modalidad de dobles y mixtos, las siembras para una llave principal de 8 </w:t>
      </w:r>
      <w:proofErr w:type="gramStart"/>
      <w:r w:rsidRPr="006D3C4B">
        <w:rPr>
          <w:sz w:val="20"/>
          <w:szCs w:val="20"/>
        </w:rPr>
        <w:t>parejas,</w:t>
      </w:r>
      <w:proofErr w:type="gramEnd"/>
      <w:r w:rsidRPr="006D3C4B">
        <w:rPr>
          <w:sz w:val="20"/>
          <w:szCs w:val="20"/>
        </w:rPr>
        <w:t xml:space="preserve"> serán asignadas de la siguiente manera: </w:t>
      </w:r>
    </w:p>
    <w:p w14:paraId="004CF73C" w14:textId="77777777" w:rsidR="00DC67FB" w:rsidRPr="006D3C4B" w:rsidRDefault="00DC67FB" w:rsidP="00DC67FB">
      <w:pPr>
        <w:pStyle w:val="Default"/>
        <w:jc w:val="both"/>
        <w:rPr>
          <w:sz w:val="20"/>
          <w:szCs w:val="20"/>
        </w:rPr>
      </w:pPr>
    </w:p>
    <w:p w14:paraId="23B57C29" w14:textId="77777777" w:rsidR="00DC67FB" w:rsidRPr="006D3C4B" w:rsidRDefault="00DC67FB" w:rsidP="00DC67FB">
      <w:pPr>
        <w:pStyle w:val="Default"/>
        <w:jc w:val="both"/>
        <w:rPr>
          <w:sz w:val="20"/>
          <w:szCs w:val="20"/>
        </w:rPr>
      </w:pPr>
      <w:r w:rsidRPr="006D3C4B">
        <w:rPr>
          <w:sz w:val="20"/>
          <w:szCs w:val="20"/>
        </w:rPr>
        <w:t xml:space="preserve">1. Las 3 primeras parejas del ranking vigente al momento de la rifa. </w:t>
      </w:r>
    </w:p>
    <w:p w14:paraId="0468EFB1" w14:textId="77777777" w:rsidR="00DC67FB" w:rsidRPr="006D3C4B" w:rsidRDefault="00DC67FB" w:rsidP="00DC67FB">
      <w:pPr>
        <w:pStyle w:val="Default"/>
        <w:jc w:val="both"/>
        <w:rPr>
          <w:sz w:val="20"/>
          <w:szCs w:val="20"/>
        </w:rPr>
      </w:pPr>
    </w:p>
    <w:p w14:paraId="48BFFD0B" w14:textId="77777777" w:rsidR="00DC67FB" w:rsidRPr="006D3C4B" w:rsidRDefault="00DC67FB" w:rsidP="00DC67FB">
      <w:pPr>
        <w:pStyle w:val="Default"/>
        <w:jc w:val="both"/>
        <w:rPr>
          <w:sz w:val="20"/>
          <w:szCs w:val="20"/>
        </w:rPr>
      </w:pPr>
      <w:r w:rsidRPr="006D3C4B">
        <w:rPr>
          <w:sz w:val="20"/>
          <w:szCs w:val="20"/>
        </w:rPr>
        <w:t xml:space="preserve">2. Las 4 parejas clasificadas. </w:t>
      </w:r>
    </w:p>
    <w:p w14:paraId="085B5B21" w14:textId="77777777" w:rsidR="00DC67FB" w:rsidRPr="006D3C4B" w:rsidRDefault="00DC67FB" w:rsidP="00DC67FB">
      <w:pPr>
        <w:pStyle w:val="Default"/>
        <w:jc w:val="both"/>
        <w:rPr>
          <w:sz w:val="20"/>
          <w:szCs w:val="20"/>
        </w:rPr>
      </w:pPr>
    </w:p>
    <w:p w14:paraId="33C3A315" w14:textId="77777777" w:rsidR="00DC67FB" w:rsidRPr="006D3C4B" w:rsidRDefault="00DC67FB" w:rsidP="00DC67FB">
      <w:pPr>
        <w:pStyle w:val="Default"/>
        <w:jc w:val="both"/>
        <w:rPr>
          <w:sz w:val="20"/>
          <w:szCs w:val="20"/>
        </w:rPr>
      </w:pPr>
      <w:r w:rsidRPr="006D3C4B">
        <w:rPr>
          <w:sz w:val="20"/>
          <w:szCs w:val="20"/>
        </w:rPr>
        <w:t xml:space="preserve">3. La Comisión Técnica en caso de recibir una solicitud previa de jugadores nacionales o extranjeros, tendrá a disposición 1 Wild Card. En caso de no recibir ninguna solicitud o de la no aprobación por parte de la Comisión Técnica, los puestos serán ocupados por las posiciones 4 del ranking vigente al momento de la rifa. </w:t>
      </w:r>
    </w:p>
    <w:p w14:paraId="735428E7" w14:textId="77777777" w:rsidR="00DC67FB" w:rsidRPr="006D3C4B" w:rsidRDefault="00DC67FB" w:rsidP="00A057F7">
      <w:pPr>
        <w:pStyle w:val="Default"/>
        <w:jc w:val="both"/>
        <w:rPr>
          <w:b/>
          <w:bCs/>
          <w:sz w:val="20"/>
          <w:szCs w:val="20"/>
        </w:rPr>
      </w:pPr>
    </w:p>
    <w:p w14:paraId="7EB222AC" w14:textId="70B4CD1F" w:rsidR="00DC67FB" w:rsidRPr="00B3155F" w:rsidRDefault="00B607C9" w:rsidP="00A057F7">
      <w:pPr>
        <w:pStyle w:val="Default"/>
        <w:jc w:val="both"/>
        <w:rPr>
          <w:b/>
          <w:bCs/>
          <w:sz w:val="20"/>
          <w:szCs w:val="20"/>
        </w:rPr>
      </w:pPr>
      <w:r>
        <w:rPr>
          <w:b/>
          <w:bCs/>
          <w:sz w:val="20"/>
          <w:szCs w:val="20"/>
        </w:rPr>
        <w:t xml:space="preserve">ARTÍCULO </w:t>
      </w:r>
      <w:r w:rsidR="007717B4">
        <w:rPr>
          <w:b/>
          <w:bCs/>
          <w:sz w:val="20"/>
          <w:szCs w:val="20"/>
        </w:rPr>
        <w:t>49</w:t>
      </w:r>
    </w:p>
    <w:p w14:paraId="12E90AF6" w14:textId="77777777" w:rsidR="00410F40" w:rsidRPr="006D3C4B" w:rsidRDefault="00410F40" w:rsidP="00A057F7">
      <w:pPr>
        <w:pStyle w:val="Default"/>
        <w:jc w:val="both"/>
        <w:rPr>
          <w:bCs/>
          <w:sz w:val="20"/>
          <w:szCs w:val="20"/>
        </w:rPr>
      </w:pPr>
    </w:p>
    <w:p w14:paraId="11563731" w14:textId="77777777" w:rsidR="00410F40" w:rsidRPr="006D3C4B" w:rsidRDefault="00410F40" w:rsidP="00A057F7">
      <w:pPr>
        <w:pStyle w:val="Default"/>
        <w:jc w:val="both"/>
        <w:rPr>
          <w:bCs/>
          <w:sz w:val="20"/>
          <w:szCs w:val="20"/>
        </w:rPr>
      </w:pPr>
      <w:r w:rsidRPr="006D3C4B">
        <w:rPr>
          <w:bCs/>
          <w:sz w:val="20"/>
          <w:szCs w:val="20"/>
        </w:rPr>
        <w:t xml:space="preserve">Para el Ranking Nacional de </w:t>
      </w:r>
      <w:r w:rsidR="00E912CC" w:rsidRPr="006D3C4B">
        <w:rPr>
          <w:bCs/>
          <w:sz w:val="20"/>
          <w:szCs w:val="20"/>
        </w:rPr>
        <w:t>Torneos</w:t>
      </w:r>
      <w:r w:rsidRPr="006D3C4B">
        <w:rPr>
          <w:bCs/>
          <w:sz w:val="20"/>
          <w:szCs w:val="20"/>
        </w:rPr>
        <w:t xml:space="preserve"> de Menores, además de los puntos que otorguen los torneos de CNT</w:t>
      </w:r>
      <w:r w:rsidR="000409CD" w:rsidRPr="006D3C4B">
        <w:rPr>
          <w:bCs/>
          <w:sz w:val="20"/>
          <w:szCs w:val="20"/>
        </w:rPr>
        <w:t xml:space="preserve"> y según se indicó en el artículo 34</w:t>
      </w:r>
      <w:r w:rsidRPr="006D3C4B">
        <w:rPr>
          <w:bCs/>
          <w:sz w:val="20"/>
          <w:szCs w:val="20"/>
        </w:rPr>
        <w:t>, los jugadores podrán sumar los siguientes puntos:</w:t>
      </w:r>
    </w:p>
    <w:p w14:paraId="339012A4" w14:textId="77777777" w:rsidR="00410F40" w:rsidRPr="006D3C4B" w:rsidRDefault="00410F40" w:rsidP="00A057F7">
      <w:pPr>
        <w:pStyle w:val="Default"/>
        <w:jc w:val="both"/>
        <w:rPr>
          <w:b/>
          <w:bCs/>
          <w:sz w:val="20"/>
          <w:szCs w:val="20"/>
        </w:rPr>
      </w:pPr>
    </w:p>
    <w:p w14:paraId="1490A469" w14:textId="4383546F" w:rsidR="00F8375B" w:rsidRPr="006D3C4B" w:rsidRDefault="00F8375B" w:rsidP="00F8375B">
      <w:pPr>
        <w:pStyle w:val="Default"/>
        <w:jc w:val="both"/>
        <w:rPr>
          <w:sz w:val="20"/>
          <w:szCs w:val="20"/>
        </w:rPr>
      </w:pPr>
      <w:r>
        <w:rPr>
          <w:sz w:val="20"/>
          <w:szCs w:val="20"/>
        </w:rPr>
        <w:t>1</w:t>
      </w:r>
      <w:r w:rsidRPr="006D3C4B">
        <w:rPr>
          <w:sz w:val="20"/>
          <w:szCs w:val="20"/>
        </w:rPr>
        <w:t xml:space="preserve">.Cada punto </w:t>
      </w:r>
      <w:r>
        <w:rPr>
          <w:sz w:val="20"/>
          <w:szCs w:val="20"/>
        </w:rPr>
        <w:t>COTECC</w:t>
      </w:r>
      <w:r w:rsidRPr="006D3C4B">
        <w:rPr>
          <w:sz w:val="20"/>
          <w:szCs w:val="20"/>
        </w:rPr>
        <w:t xml:space="preserve"> obtenido en sencillos equivale a 7 puntos nacionales en sencillos. En todo caso, se otorgarán puntos </w:t>
      </w:r>
      <w:r>
        <w:rPr>
          <w:sz w:val="20"/>
          <w:szCs w:val="20"/>
        </w:rPr>
        <w:t xml:space="preserve">nacionales </w:t>
      </w:r>
      <w:r w:rsidRPr="006D3C4B">
        <w:rPr>
          <w:sz w:val="20"/>
          <w:szCs w:val="20"/>
        </w:rPr>
        <w:t xml:space="preserve">por los torneos </w:t>
      </w:r>
      <w:r>
        <w:rPr>
          <w:sz w:val="20"/>
          <w:szCs w:val="20"/>
        </w:rPr>
        <w:t>COTECC</w:t>
      </w:r>
      <w:r w:rsidRPr="006D3C4B">
        <w:rPr>
          <w:sz w:val="20"/>
          <w:szCs w:val="20"/>
        </w:rPr>
        <w:t xml:space="preserve"> jugados en Costa Rica y un máximo de 4 torneos jugados fuera del país.</w:t>
      </w:r>
    </w:p>
    <w:p w14:paraId="0C0019F4" w14:textId="77777777" w:rsidR="00F8375B" w:rsidRPr="006D3C4B" w:rsidRDefault="00F8375B" w:rsidP="00F8375B">
      <w:pPr>
        <w:pStyle w:val="Default"/>
        <w:jc w:val="both"/>
        <w:rPr>
          <w:sz w:val="20"/>
          <w:szCs w:val="20"/>
        </w:rPr>
      </w:pPr>
    </w:p>
    <w:p w14:paraId="7AF055E4" w14:textId="72363FC7" w:rsidR="00F8375B" w:rsidRPr="006D3C4B" w:rsidRDefault="00F8375B" w:rsidP="00F8375B">
      <w:pPr>
        <w:pStyle w:val="Default"/>
        <w:jc w:val="both"/>
        <w:rPr>
          <w:sz w:val="20"/>
          <w:szCs w:val="20"/>
        </w:rPr>
      </w:pPr>
      <w:r>
        <w:rPr>
          <w:sz w:val="20"/>
          <w:szCs w:val="20"/>
        </w:rPr>
        <w:t>2</w:t>
      </w:r>
      <w:r w:rsidRPr="006D3C4B">
        <w:rPr>
          <w:sz w:val="20"/>
          <w:szCs w:val="20"/>
        </w:rPr>
        <w:t xml:space="preserve">. Cada punto </w:t>
      </w:r>
      <w:r>
        <w:rPr>
          <w:sz w:val="20"/>
          <w:szCs w:val="20"/>
        </w:rPr>
        <w:t xml:space="preserve">COTECC </w:t>
      </w:r>
      <w:r w:rsidRPr="006D3C4B">
        <w:rPr>
          <w:sz w:val="20"/>
          <w:szCs w:val="20"/>
        </w:rPr>
        <w:t xml:space="preserve">obtenido en dobles equivale a </w:t>
      </w:r>
      <w:r>
        <w:rPr>
          <w:sz w:val="20"/>
          <w:szCs w:val="20"/>
        </w:rPr>
        <w:t>7 puntos nacionales en dobles</w:t>
      </w:r>
      <w:r w:rsidRPr="006D3C4B">
        <w:rPr>
          <w:sz w:val="20"/>
          <w:szCs w:val="20"/>
        </w:rPr>
        <w:t xml:space="preserve">. En todo caso, se otorgarán puntos </w:t>
      </w:r>
      <w:r>
        <w:rPr>
          <w:sz w:val="20"/>
          <w:szCs w:val="20"/>
        </w:rPr>
        <w:t xml:space="preserve">nacionales </w:t>
      </w:r>
      <w:r w:rsidRPr="006D3C4B">
        <w:rPr>
          <w:sz w:val="20"/>
          <w:szCs w:val="20"/>
        </w:rPr>
        <w:t xml:space="preserve">por los torneos </w:t>
      </w:r>
      <w:r>
        <w:rPr>
          <w:sz w:val="20"/>
          <w:szCs w:val="20"/>
        </w:rPr>
        <w:t xml:space="preserve">COTECC </w:t>
      </w:r>
      <w:r w:rsidRPr="006D3C4B">
        <w:rPr>
          <w:sz w:val="20"/>
          <w:szCs w:val="20"/>
        </w:rPr>
        <w:t>jugados en Costa Rica y un máximo de 4 torneos jugados fuera del país.</w:t>
      </w:r>
    </w:p>
    <w:p w14:paraId="749B6A42" w14:textId="77777777" w:rsidR="00F8375B" w:rsidRDefault="00F8375B" w:rsidP="00401355">
      <w:pPr>
        <w:pStyle w:val="Default"/>
        <w:jc w:val="both"/>
        <w:rPr>
          <w:sz w:val="20"/>
          <w:szCs w:val="20"/>
        </w:rPr>
      </w:pPr>
    </w:p>
    <w:p w14:paraId="7D998471" w14:textId="5FB20C70" w:rsidR="00410F40" w:rsidRDefault="00F8375B" w:rsidP="00410F40">
      <w:pPr>
        <w:pStyle w:val="Default"/>
        <w:jc w:val="both"/>
        <w:rPr>
          <w:sz w:val="20"/>
          <w:szCs w:val="20"/>
        </w:rPr>
      </w:pPr>
      <w:r>
        <w:rPr>
          <w:sz w:val="20"/>
          <w:szCs w:val="20"/>
        </w:rPr>
        <w:t>3</w:t>
      </w:r>
      <w:r w:rsidR="00410F40" w:rsidRPr="00E80A0F">
        <w:rPr>
          <w:sz w:val="20"/>
          <w:szCs w:val="20"/>
        </w:rPr>
        <w:t>. Los puntos de los torneos CONTECA</w:t>
      </w:r>
      <w:r>
        <w:rPr>
          <w:sz w:val="20"/>
          <w:szCs w:val="20"/>
        </w:rPr>
        <w:t>, siempre y cuando sean categorías de los CNT</w:t>
      </w:r>
      <w:r w:rsidR="00DF0198">
        <w:rPr>
          <w:sz w:val="20"/>
          <w:szCs w:val="20"/>
        </w:rPr>
        <w:t>: U12, U14 y U16</w:t>
      </w:r>
      <w:r>
        <w:rPr>
          <w:sz w:val="20"/>
          <w:szCs w:val="20"/>
        </w:rPr>
        <w:t xml:space="preserve">. </w:t>
      </w:r>
    </w:p>
    <w:p w14:paraId="057ACF8D" w14:textId="77777777" w:rsidR="00C166E7" w:rsidRPr="006D3C4B" w:rsidRDefault="00C166E7" w:rsidP="00410F40">
      <w:pPr>
        <w:pStyle w:val="Default"/>
        <w:jc w:val="both"/>
        <w:rPr>
          <w:sz w:val="20"/>
          <w:szCs w:val="20"/>
        </w:rPr>
      </w:pPr>
    </w:p>
    <w:p w14:paraId="5379084C" w14:textId="025B31E5" w:rsidR="00C166E7" w:rsidRPr="006D3C4B" w:rsidRDefault="00C166E7" w:rsidP="00C166E7">
      <w:pPr>
        <w:pStyle w:val="Default"/>
        <w:jc w:val="both"/>
        <w:rPr>
          <w:sz w:val="20"/>
          <w:szCs w:val="20"/>
        </w:rPr>
      </w:pPr>
      <w:r w:rsidRPr="006D3C4B">
        <w:rPr>
          <w:sz w:val="20"/>
          <w:szCs w:val="20"/>
        </w:rPr>
        <w:t xml:space="preserve">Los torneos CONTECA otorgan puntos a los jugadores que jueguen la llave principal y que ganen al menos un partido en llave principal. Se acreditará el 150% de los puntos que otorga un torneo de CNT.  </w:t>
      </w:r>
    </w:p>
    <w:p w14:paraId="3A206175" w14:textId="77777777" w:rsidR="00977916" w:rsidRDefault="00977916" w:rsidP="00977916">
      <w:pPr>
        <w:pStyle w:val="Default"/>
        <w:jc w:val="both"/>
        <w:rPr>
          <w:sz w:val="20"/>
          <w:szCs w:val="20"/>
        </w:rPr>
      </w:pPr>
    </w:p>
    <w:p w14:paraId="733101D6" w14:textId="77777777" w:rsidR="00977916" w:rsidRPr="006D3C4B" w:rsidRDefault="00977916" w:rsidP="00977916">
      <w:pPr>
        <w:pStyle w:val="Default"/>
        <w:jc w:val="both"/>
        <w:rPr>
          <w:sz w:val="20"/>
          <w:szCs w:val="20"/>
        </w:rPr>
      </w:pPr>
      <w:r>
        <w:rPr>
          <w:sz w:val="20"/>
          <w:szCs w:val="20"/>
        </w:rPr>
        <w:t xml:space="preserve">4. Las </w:t>
      </w:r>
      <w:proofErr w:type="spellStart"/>
      <w:r>
        <w:rPr>
          <w:sz w:val="20"/>
          <w:szCs w:val="20"/>
        </w:rPr>
        <w:t>categorias</w:t>
      </w:r>
      <w:proofErr w:type="spellEnd"/>
      <w:r>
        <w:rPr>
          <w:sz w:val="20"/>
          <w:szCs w:val="20"/>
        </w:rPr>
        <w:t xml:space="preserve"> que otorgan puntos al Ranking Nacional son: U-12, U-14, U-16, U-18.</w:t>
      </w:r>
    </w:p>
    <w:p w14:paraId="65402EAA" w14:textId="77777777" w:rsidR="00C166E7" w:rsidRPr="006D3C4B" w:rsidRDefault="00C166E7" w:rsidP="00410F40">
      <w:pPr>
        <w:pStyle w:val="Default"/>
        <w:jc w:val="both"/>
        <w:rPr>
          <w:sz w:val="20"/>
          <w:szCs w:val="20"/>
        </w:rPr>
      </w:pPr>
    </w:p>
    <w:p w14:paraId="6A4B0E8A" w14:textId="02E7220E" w:rsidR="00D73429" w:rsidRPr="006D3C4B" w:rsidRDefault="00977916" w:rsidP="00D73429">
      <w:pPr>
        <w:pStyle w:val="Default"/>
        <w:jc w:val="both"/>
        <w:rPr>
          <w:sz w:val="20"/>
          <w:szCs w:val="20"/>
        </w:rPr>
      </w:pPr>
      <w:r>
        <w:rPr>
          <w:sz w:val="20"/>
          <w:szCs w:val="20"/>
        </w:rPr>
        <w:lastRenderedPageBreak/>
        <w:t xml:space="preserve">5. </w:t>
      </w:r>
      <w:r w:rsidR="00D73429" w:rsidRPr="006D3C4B">
        <w:rPr>
          <w:sz w:val="20"/>
          <w:szCs w:val="20"/>
        </w:rPr>
        <w:t xml:space="preserve"> Los puntos obtenidos en la llave principal de los torneos </w:t>
      </w:r>
      <w:r w:rsidR="00F8375B">
        <w:rPr>
          <w:sz w:val="20"/>
          <w:szCs w:val="20"/>
        </w:rPr>
        <w:t xml:space="preserve">Open </w:t>
      </w:r>
      <w:r w:rsidR="00D73429" w:rsidRPr="006D3C4B">
        <w:rPr>
          <w:sz w:val="20"/>
          <w:szCs w:val="20"/>
        </w:rPr>
        <w:t>de CNT. En caso de mujeres que hayan obtenido puntos en los to</w:t>
      </w:r>
      <w:r w:rsidR="003A3B90">
        <w:rPr>
          <w:sz w:val="20"/>
          <w:szCs w:val="20"/>
        </w:rPr>
        <w:t xml:space="preserve">rneos </w:t>
      </w:r>
      <w:r w:rsidR="000E7EE5">
        <w:rPr>
          <w:sz w:val="20"/>
          <w:szCs w:val="20"/>
        </w:rPr>
        <w:t xml:space="preserve">Open </w:t>
      </w:r>
      <w:r w:rsidR="00F8375B">
        <w:rPr>
          <w:sz w:val="20"/>
          <w:szCs w:val="20"/>
        </w:rPr>
        <w:t xml:space="preserve">femeninos </w:t>
      </w:r>
      <w:r w:rsidR="003A3B90">
        <w:rPr>
          <w:sz w:val="20"/>
          <w:szCs w:val="20"/>
        </w:rPr>
        <w:t>de CNT</w:t>
      </w:r>
      <w:r w:rsidR="00D73429" w:rsidRPr="006D3C4B">
        <w:rPr>
          <w:sz w:val="20"/>
          <w:szCs w:val="20"/>
        </w:rPr>
        <w:t>, esos puntos no se sumarán al Ranking Nacional de Menores de esas jugadoras</w:t>
      </w:r>
      <w:r w:rsidR="003A3B90">
        <w:rPr>
          <w:sz w:val="20"/>
          <w:szCs w:val="20"/>
        </w:rPr>
        <w:t>, pero en el caso de que los ganen en el Op</w:t>
      </w:r>
      <w:r w:rsidR="00F8375B">
        <w:rPr>
          <w:sz w:val="20"/>
          <w:szCs w:val="20"/>
        </w:rPr>
        <w:t>en Masculino sí se les asignará</w:t>
      </w:r>
      <w:r w:rsidR="003A3B90">
        <w:rPr>
          <w:sz w:val="20"/>
          <w:szCs w:val="20"/>
        </w:rPr>
        <w:t>n</w:t>
      </w:r>
      <w:r w:rsidR="00D73429" w:rsidRPr="006D3C4B">
        <w:rPr>
          <w:sz w:val="20"/>
          <w:szCs w:val="20"/>
        </w:rPr>
        <w:t>.</w:t>
      </w:r>
      <w:r w:rsidR="00C166E7" w:rsidRPr="006D3C4B">
        <w:rPr>
          <w:sz w:val="20"/>
          <w:szCs w:val="20"/>
        </w:rPr>
        <w:t xml:space="preserve">  Por cada punto obtenido en el torneo </w:t>
      </w:r>
      <w:r w:rsidR="000E7EE5">
        <w:rPr>
          <w:sz w:val="20"/>
          <w:szCs w:val="20"/>
        </w:rPr>
        <w:t xml:space="preserve">Open </w:t>
      </w:r>
      <w:r w:rsidR="00C166E7" w:rsidRPr="006D3C4B">
        <w:rPr>
          <w:sz w:val="20"/>
          <w:szCs w:val="20"/>
        </w:rPr>
        <w:t>nacional, se acreditará 1 punto al Ranking Nacional de Menores.</w:t>
      </w:r>
    </w:p>
    <w:p w14:paraId="5C79BBB8" w14:textId="77777777" w:rsidR="00D73429" w:rsidRPr="006D3C4B" w:rsidRDefault="00D73429" w:rsidP="00410F40">
      <w:pPr>
        <w:pStyle w:val="Default"/>
        <w:jc w:val="both"/>
        <w:rPr>
          <w:sz w:val="20"/>
          <w:szCs w:val="20"/>
        </w:rPr>
      </w:pPr>
    </w:p>
    <w:p w14:paraId="452357C9" w14:textId="6CABA4FC" w:rsidR="00D73429" w:rsidRPr="00E80A0F" w:rsidRDefault="00977916" w:rsidP="00D73429">
      <w:pPr>
        <w:pStyle w:val="Default"/>
        <w:jc w:val="both"/>
        <w:rPr>
          <w:sz w:val="20"/>
          <w:szCs w:val="20"/>
        </w:rPr>
      </w:pPr>
      <w:r>
        <w:rPr>
          <w:sz w:val="20"/>
          <w:szCs w:val="20"/>
        </w:rPr>
        <w:t>6</w:t>
      </w:r>
      <w:r w:rsidR="00D73429" w:rsidRPr="006D3C4B">
        <w:rPr>
          <w:sz w:val="20"/>
          <w:szCs w:val="20"/>
        </w:rPr>
        <w:t xml:space="preserve">. Los puntos obtenidos a partir de semifinales de los torneos dobles masculinos </w:t>
      </w:r>
      <w:r w:rsidR="000E7EE5">
        <w:rPr>
          <w:sz w:val="20"/>
          <w:szCs w:val="20"/>
        </w:rPr>
        <w:t>Open</w:t>
      </w:r>
      <w:r w:rsidR="00FF3E2B">
        <w:rPr>
          <w:sz w:val="20"/>
          <w:szCs w:val="20"/>
        </w:rPr>
        <w:t xml:space="preserve">, debiendo </w:t>
      </w:r>
      <w:r w:rsidR="00D73429" w:rsidRPr="00FF3E2B">
        <w:rPr>
          <w:sz w:val="20"/>
          <w:szCs w:val="20"/>
        </w:rPr>
        <w:t>ambos jugadores ser de categoría menor.</w:t>
      </w:r>
      <w:r w:rsidR="00C166E7" w:rsidRPr="00FF3E2B">
        <w:rPr>
          <w:sz w:val="20"/>
          <w:szCs w:val="20"/>
        </w:rPr>
        <w:t xml:space="preserve"> Por cada punto obtenido en el torneo </w:t>
      </w:r>
      <w:r w:rsidR="000E7EE5">
        <w:rPr>
          <w:sz w:val="20"/>
          <w:szCs w:val="20"/>
        </w:rPr>
        <w:t xml:space="preserve">Open </w:t>
      </w:r>
      <w:r w:rsidR="00C166E7" w:rsidRPr="00FF3E2B">
        <w:rPr>
          <w:sz w:val="20"/>
          <w:szCs w:val="20"/>
        </w:rPr>
        <w:t>nacional, se acreditará 1 punto al Ranking Nacional de Menores.</w:t>
      </w:r>
    </w:p>
    <w:p w14:paraId="77EBA0F8" w14:textId="77777777" w:rsidR="00D73429" w:rsidRPr="006D3C4B" w:rsidRDefault="00D73429" w:rsidP="00410F40">
      <w:pPr>
        <w:pStyle w:val="Default"/>
        <w:jc w:val="both"/>
        <w:rPr>
          <w:sz w:val="20"/>
          <w:szCs w:val="20"/>
        </w:rPr>
      </w:pPr>
    </w:p>
    <w:p w14:paraId="258B39F7" w14:textId="67622C2D" w:rsidR="00C166E7" w:rsidRPr="006D3C4B" w:rsidRDefault="00977916" w:rsidP="00C166E7">
      <w:pPr>
        <w:pStyle w:val="Default"/>
        <w:jc w:val="both"/>
        <w:rPr>
          <w:sz w:val="20"/>
          <w:szCs w:val="20"/>
        </w:rPr>
      </w:pPr>
      <w:r>
        <w:rPr>
          <w:sz w:val="20"/>
          <w:szCs w:val="20"/>
        </w:rPr>
        <w:t>7</w:t>
      </w:r>
      <w:r w:rsidR="00D73429" w:rsidRPr="006D3C4B">
        <w:rPr>
          <w:sz w:val="20"/>
          <w:szCs w:val="20"/>
        </w:rPr>
        <w:t>. Los puntos obtenidos en los torneos Junior Davis Cup and Junior Fed. Cup en la categoría U16, y World Junior Tennis Competitio</w:t>
      </w:r>
      <w:r w:rsidR="008E2747" w:rsidRPr="006D3C4B">
        <w:rPr>
          <w:sz w:val="20"/>
          <w:szCs w:val="20"/>
        </w:rPr>
        <w:t>n en la categoría U14 otorgará</w:t>
      </w:r>
      <w:r w:rsidR="00D73429" w:rsidRPr="006D3C4B">
        <w:rPr>
          <w:sz w:val="20"/>
          <w:szCs w:val="20"/>
        </w:rPr>
        <w:t>n puntos en esas respectivas c</w:t>
      </w:r>
      <w:r w:rsidR="00C166E7" w:rsidRPr="006D3C4B">
        <w:rPr>
          <w:sz w:val="20"/>
          <w:szCs w:val="20"/>
        </w:rPr>
        <w:t>a</w:t>
      </w:r>
      <w:r w:rsidR="00D73429" w:rsidRPr="006D3C4B">
        <w:rPr>
          <w:sz w:val="20"/>
          <w:szCs w:val="20"/>
        </w:rPr>
        <w:t>tegorías.</w:t>
      </w:r>
      <w:r w:rsidR="00C166E7" w:rsidRPr="006D3C4B">
        <w:rPr>
          <w:sz w:val="20"/>
          <w:szCs w:val="20"/>
        </w:rPr>
        <w:t xml:space="preserve"> Para estos efectos, se sumarán los siguientes puntos según el resultado en dichos torneos a todos los miembros del equipo respectivo:</w:t>
      </w:r>
    </w:p>
    <w:p w14:paraId="693B738C" w14:textId="77777777" w:rsidR="00C166E7" w:rsidRPr="006D3C4B" w:rsidRDefault="00C166E7" w:rsidP="00C166E7">
      <w:pPr>
        <w:pStyle w:val="Default"/>
        <w:jc w:val="both"/>
        <w:rPr>
          <w:sz w:val="20"/>
          <w:szCs w:val="20"/>
        </w:rPr>
      </w:pPr>
    </w:p>
    <w:p w14:paraId="28CCB241" w14:textId="3EEC381B" w:rsidR="00C166E7" w:rsidRPr="00FF3E2B" w:rsidRDefault="00C166E7" w:rsidP="00C166E7">
      <w:pPr>
        <w:pStyle w:val="Default"/>
        <w:jc w:val="both"/>
        <w:rPr>
          <w:sz w:val="20"/>
          <w:szCs w:val="20"/>
        </w:rPr>
      </w:pPr>
      <w:r w:rsidRPr="006D3C4B">
        <w:rPr>
          <w:sz w:val="20"/>
          <w:szCs w:val="20"/>
        </w:rPr>
        <w:t xml:space="preserve">Primer Lugar </w:t>
      </w:r>
      <w:r w:rsidR="000E7EE5">
        <w:rPr>
          <w:sz w:val="20"/>
          <w:szCs w:val="20"/>
        </w:rPr>
        <w:t>1000</w:t>
      </w:r>
      <w:r w:rsidRPr="00FF3E2B">
        <w:rPr>
          <w:sz w:val="20"/>
          <w:szCs w:val="20"/>
        </w:rPr>
        <w:t xml:space="preserve">. </w:t>
      </w:r>
    </w:p>
    <w:p w14:paraId="4FDF2CC5" w14:textId="1C42EA53" w:rsidR="00C166E7" w:rsidRPr="00FF3E2B" w:rsidRDefault="00C166E7" w:rsidP="00C166E7">
      <w:pPr>
        <w:pStyle w:val="Default"/>
        <w:jc w:val="both"/>
        <w:rPr>
          <w:sz w:val="20"/>
          <w:szCs w:val="20"/>
        </w:rPr>
      </w:pPr>
      <w:r w:rsidRPr="00FF3E2B">
        <w:rPr>
          <w:sz w:val="20"/>
          <w:szCs w:val="20"/>
        </w:rPr>
        <w:t xml:space="preserve">Segundo Lugar </w:t>
      </w:r>
      <w:r w:rsidR="000E7EE5">
        <w:rPr>
          <w:sz w:val="20"/>
          <w:szCs w:val="20"/>
        </w:rPr>
        <w:t>500</w:t>
      </w:r>
    </w:p>
    <w:p w14:paraId="3FC57482" w14:textId="562C51D2" w:rsidR="00C166E7" w:rsidRPr="00FF3E2B" w:rsidRDefault="00C166E7" w:rsidP="00C166E7">
      <w:pPr>
        <w:pStyle w:val="Default"/>
        <w:jc w:val="both"/>
        <w:rPr>
          <w:sz w:val="20"/>
          <w:szCs w:val="20"/>
        </w:rPr>
      </w:pPr>
      <w:r w:rsidRPr="00FF3E2B">
        <w:rPr>
          <w:sz w:val="20"/>
          <w:szCs w:val="20"/>
        </w:rPr>
        <w:t xml:space="preserve">Tercer Lugar </w:t>
      </w:r>
      <w:r w:rsidR="000E7EE5">
        <w:rPr>
          <w:sz w:val="20"/>
          <w:szCs w:val="20"/>
        </w:rPr>
        <w:t>250</w:t>
      </w:r>
    </w:p>
    <w:p w14:paraId="15136B22" w14:textId="66750B29" w:rsidR="00C166E7" w:rsidRPr="00FF3E2B" w:rsidRDefault="00C166E7" w:rsidP="00C166E7">
      <w:pPr>
        <w:pStyle w:val="Default"/>
        <w:jc w:val="both"/>
        <w:rPr>
          <w:sz w:val="20"/>
          <w:szCs w:val="20"/>
        </w:rPr>
      </w:pPr>
      <w:r w:rsidRPr="00FF3E2B">
        <w:rPr>
          <w:sz w:val="20"/>
          <w:szCs w:val="20"/>
        </w:rPr>
        <w:t xml:space="preserve">Cuarto Lugar </w:t>
      </w:r>
      <w:r w:rsidR="000E7EE5">
        <w:rPr>
          <w:sz w:val="20"/>
          <w:szCs w:val="20"/>
        </w:rPr>
        <w:t>125</w:t>
      </w:r>
    </w:p>
    <w:p w14:paraId="2501AAE7" w14:textId="7A10F735" w:rsidR="00C166E7" w:rsidRPr="00FF3E2B" w:rsidRDefault="00C166E7" w:rsidP="00C166E7">
      <w:pPr>
        <w:pStyle w:val="Default"/>
        <w:jc w:val="both"/>
        <w:rPr>
          <w:sz w:val="20"/>
          <w:szCs w:val="20"/>
        </w:rPr>
      </w:pPr>
      <w:r w:rsidRPr="00FF3E2B">
        <w:rPr>
          <w:sz w:val="20"/>
          <w:szCs w:val="20"/>
        </w:rPr>
        <w:t xml:space="preserve">Quinto Lugar </w:t>
      </w:r>
      <w:r w:rsidR="000E7EE5">
        <w:rPr>
          <w:sz w:val="20"/>
          <w:szCs w:val="20"/>
        </w:rPr>
        <w:t>65</w:t>
      </w:r>
    </w:p>
    <w:p w14:paraId="4C06388F" w14:textId="78932024" w:rsidR="00C166E7" w:rsidRPr="00FF3E2B" w:rsidRDefault="00C166E7" w:rsidP="00C166E7">
      <w:pPr>
        <w:pStyle w:val="Default"/>
        <w:jc w:val="both"/>
        <w:rPr>
          <w:sz w:val="20"/>
          <w:szCs w:val="20"/>
        </w:rPr>
      </w:pPr>
      <w:r w:rsidRPr="00FF3E2B">
        <w:rPr>
          <w:sz w:val="20"/>
          <w:szCs w:val="20"/>
        </w:rPr>
        <w:t xml:space="preserve">Sexto Lugar </w:t>
      </w:r>
      <w:r w:rsidR="000E7EE5">
        <w:rPr>
          <w:sz w:val="20"/>
          <w:szCs w:val="20"/>
        </w:rPr>
        <w:t>40</w:t>
      </w:r>
    </w:p>
    <w:p w14:paraId="25B49B38" w14:textId="77777777" w:rsidR="00D73429" w:rsidRPr="00D11C58" w:rsidRDefault="00D73429" w:rsidP="00D73429">
      <w:pPr>
        <w:pStyle w:val="Default"/>
        <w:jc w:val="both"/>
        <w:rPr>
          <w:sz w:val="20"/>
          <w:szCs w:val="20"/>
        </w:rPr>
      </w:pPr>
      <w:r w:rsidRPr="00D11C58">
        <w:rPr>
          <w:sz w:val="20"/>
          <w:szCs w:val="20"/>
        </w:rPr>
        <w:t xml:space="preserve"> </w:t>
      </w:r>
    </w:p>
    <w:p w14:paraId="1CB381F2" w14:textId="54C8A1CE" w:rsidR="00D73429" w:rsidRPr="00FF3E2B" w:rsidRDefault="00977916" w:rsidP="00D73429">
      <w:pPr>
        <w:pStyle w:val="Default"/>
        <w:jc w:val="both"/>
        <w:rPr>
          <w:sz w:val="20"/>
          <w:szCs w:val="20"/>
        </w:rPr>
      </w:pPr>
      <w:r>
        <w:rPr>
          <w:sz w:val="20"/>
          <w:szCs w:val="20"/>
        </w:rPr>
        <w:t>8</w:t>
      </w:r>
      <w:r w:rsidR="00D73429" w:rsidRPr="00D11C58">
        <w:rPr>
          <w:sz w:val="20"/>
          <w:szCs w:val="20"/>
        </w:rPr>
        <w:t xml:space="preserve">. Los puntos obtenidos en los torneos </w:t>
      </w:r>
      <w:r w:rsidR="005F3066" w:rsidRPr="00D11C58">
        <w:rPr>
          <w:sz w:val="20"/>
          <w:szCs w:val="20"/>
        </w:rPr>
        <w:t xml:space="preserve">JITIC U14, </w:t>
      </w:r>
      <w:r w:rsidR="00D73429" w:rsidRPr="00D11C58">
        <w:rPr>
          <w:sz w:val="20"/>
          <w:szCs w:val="20"/>
        </w:rPr>
        <w:t xml:space="preserve">JITIC U16, en esa categoría. Para estos efectos, </w:t>
      </w:r>
      <w:r w:rsidR="00C166E7" w:rsidRPr="00E80A0F">
        <w:rPr>
          <w:sz w:val="20"/>
          <w:szCs w:val="20"/>
        </w:rPr>
        <w:t xml:space="preserve">se </w:t>
      </w:r>
      <w:r w:rsidR="00D73429" w:rsidRPr="00E80A0F">
        <w:rPr>
          <w:sz w:val="20"/>
          <w:szCs w:val="20"/>
        </w:rPr>
        <w:t xml:space="preserve">acreditará el </w:t>
      </w:r>
      <w:r w:rsidR="00D73429" w:rsidRPr="00FF3E2B">
        <w:rPr>
          <w:sz w:val="20"/>
          <w:szCs w:val="20"/>
        </w:rPr>
        <w:t xml:space="preserve">200% de los puntos que otorga un torneo de CNT. Estos puntos se </w:t>
      </w:r>
      <w:r w:rsidR="008E2747" w:rsidRPr="00FF3E2B">
        <w:rPr>
          <w:sz w:val="20"/>
          <w:szCs w:val="20"/>
        </w:rPr>
        <w:t>darán</w:t>
      </w:r>
      <w:r w:rsidR="00C166E7" w:rsidRPr="00FF3E2B">
        <w:rPr>
          <w:sz w:val="20"/>
          <w:szCs w:val="20"/>
        </w:rPr>
        <w:t xml:space="preserve"> únicamente en su categor</w:t>
      </w:r>
      <w:r w:rsidR="008E2747" w:rsidRPr="00FF3E2B">
        <w:rPr>
          <w:sz w:val="20"/>
          <w:szCs w:val="20"/>
        </w:rPr>
        <w:t>ía.</w:t>
      </w:r>
    </w:p>
    <w:p w14:paraId="2D8CE925" w14:textId="77777777" w:rsidR="00D73429" w:rsidRPr="00FF3E2B" w:rsidRDefault="00D73429" w:rsidP="00D73429">
      <w:pPr>
        <w:pStyle w:val="Default"/>
        <w:jc w:val="both"/>
        <w:rPr>
          <w:sz w:val="20"/>
          <w:szCs w:val="20"/>
        </w:rPr>
      </w:pPr>
    </w:p>
    <w:p w14:paraId="11D90E2E" w14:textId="4A1778DA" w:rsidR="00D73429" w:rsidRPr="005B3F99" w:rsidRDefault="00977916" w:rsidP="00D73429">
      <w:pPr>
        <w:pStyle w:val="Default"/>
        <w:jc w:val="both"/>
        <w:rPr>
          <w:sz w:val="20"/>
          <w:szCs w:val="20"/>
        </w:rPr>
      </w:pPr>
      <w:r>
        <w:rPr>
          <w:sz w:val="20"/>
          <w:szCs w:val="20"/>
        </w:rPr>
        <w:t>9</w:t>
      </w:r>
      <w:r w:rsidR="00D73429" w:rsidRPr="00E80A0F">
        <w:rPr>
          <w:sz w:val="20"/>
          <w:szCs w:val="20"/>
        </w:rPr>
        <w:t>. Los puntos obtenidos en el torneo Máster y Nuevos Valores, según la siguiente tabla:</w:t>
      </w:r>
      <w:r w:rsidR="00D73429" w:rsidRPr="005B3F99">
        <w:rPr>
          <w:sz w:val="20"/>
          <w:szCs w:val="20"/>
        </w:rPr>
        <w:t xml:space="preserve"> </w:t>
      </w:r>
    </w:p>
    <w:p w14:paraId="4F01B71A" w14:textId="77777777" w:rsidR="00D73429" w:rsidRPr="006D3C4B" w:rsidRDefault="00D73429" w:rsidP="00D73429">
      <w:pPr>
        <w:pStyle w:val="Default"/>
        <w:jc w:val="both"/>
        <w:rPr>
          <w:sz w:val="20"/>
          <w:szCs w:val="20"/>
        </w:rPr>
      </w:pPr>
    </w:p>
    <w:p w14:paraId="769F6FCB" w14:textId="77777777" w:rsidR="000E7EE5" w:rsidRDefault="000E7EE5" w:rsidP="00D73429">
      <w:pPr>
        <w:pStyle w:val="Default"/>
        <w:jc w:val="both"/>
        <w:rPr>
          <w:sz w:val="20"/>
          <w:szCs w:val="20"/>
        </w:rPr>
      </w:pPr>
      <w:r>
        <w:rPr>
          <w:sz w:val="20"/>
          <w:szCs w:val="20"/>
        </w:rPr>
        <w:t>Máster</w:t>
      </w:r>
    </w:p>
    <w:p w14:paraId="0FDA49B9" w14:textId="47A87254" w:rsidR="00D73429" w:rsidRPr="006D3C4B" w:rsidRDefault="00D73429" w:rsidP="00D73429">
      <w:pPr>
        <w:pStyle w:val="Default"/>
        <w:jc w:val="both"/>
        <w:rPr>
          <w:sz w:val="20"/>
          <w:szCs w:val="20"/>
        </w:rPr>
      </w:pPr>
      <w:r w:rsidRPr="006D3C4B">
        <w:rPr>
          <w:sz w:val="20"/>
          <w:szCs w:val="20"/>
        </w:rPr>
        <w:t xml:space="preserve">Primer lugar: </w:t>
      </w:r>
      <w:r w:rsidR="00876995">
        <w:rPr>
          <w:sz w:val="20"/>
          <w:szCs w:val="20"/>
        </w:rPr>
        <w:t>375</w:t>
      </w:r>
      <w:r w:rsidRPr="006D3C4B">
        <w:rPr>
          <w:sz w:val="20"/>
          <w:szCs w:val="20"/>
        </w:rPr>
        <w:t xml:space="preserve"> puntos. </w:t>
      </w:r>
    </w:p>
    <w:p w14:paraId="444AF98D" w14:textId="4AFE97D7" w:rsidR="00D73429" w:rsidRPr="006D3C4B" w:rsidRDefault="00D73429" w:rsidP="00D73429">
      <w:pPr>
        <w:pStyle w:val="Default"/>
        <w:jc w:val="both"/>
        <w:rPr>
          <w:sz w:val="20"/>
          <w:szCs w:val="20"/>
        </w:rPr>
      </w:pPr>
      <w:r w:rsidRPr="006D3C4B">
        <w:rPr>
          <w:sz w:val="20"/>
          <w:szCs w:val="20"/>
        </w:rPr>
        <w:t xml:space="preserve">Segundo lugar: </w:t>
      </w:r>
      <w:r w:rsidR="00876995">
        <w:rPr>
          <w:sz w:val="20"/>
          <w:szCs w:val="20"/>
        </w:rPr>
        <w:t>270</w:t>
      </w:r>
      <w:r w:rsidRPr="006D3C4B">
        <w:rPr>
          <w:sz w:val="20"/>
          <w:szCs w:val="20"/>
        </w:rPr>
        <w:t xml:space="preserve"> puntos </w:t>
      </w:r>
    </w:p>
    <w:p w14:paraId="0B546AAC" w14:textId="4CCA2C62" w:rsidR="00D73429" w:rsidRPr="006D3C4B" w:rsidRDefault="00D73429" w:rsidP="00D73429">
      <w:pPr>
        <w:pStyle w:val="Default"/>
        <w:jc w:val="both"/>
        <w:rPr>
          <w:sz w:val="20"/>
          <w:szCs w:val="20"/>
        </w:rPr>
      </w:pPr>
      <w:r w:rsidRPr="006D3C4B">
        <w:rPr>
          <w:sz w:val="20"/>
          <w:szCs w:val="20"/>
        </w:rPr>
        <w:t>Semifinales: 1</w:t>
      </w:r>
      <w:r w:rsidR="00876995">
        <w:rPr>
          <w:sz w:val="20"/>
          <w:szCs w:val="20"/>
        </w:rPr>
        <w:t>80</w:t>
      </w:r>
      <w:r w:rsidRPr="006D3C4B">
        <w:rPr>
          <w:sz w:val="20"/>
          <w:szCs w:val="20"/>
        </w:rPr>
        <w:t xml:space="preserve"> puntos </w:t>
      </w:r>
    </w:p>
    <w:p w14:paraId="408CF0CC" w14:textId="34801A61" w:rsidR="00D73429" w:rsidRPr="006D3C4B" w:rsidRDefault="00D73429" w:rsidP="00D73429">
      <w:pPr>
        <w:pStyle w:val="Default"/>
        <w:jc w:val="both"/>
        <w:rPr>
          <w:sz w:val="20"/>
          <w:szCs w:val="20"/>
        </w:rPr>
      </w:pPr>
      <w:r w:rsidRPr="006D3C4B">
        <w:rPr>
          <w:sz w:val="20"/>
          <w:szCs w:val="20"/>
        </w:rPr>
        <w:t xml:space="preserve">Tercer lugar </w:t>
      </w:r>
      <w:proofErr w:type="gramStart"/>
      <w:r w:rsidRPr="006D3C4B">
        <w:rPr>
          <w:sz w:val="20"/>
          <w:szCs w:val="20"/>
        </w:rPr>
        <w:t>round</w:t>
      </w:r>
      <w:proofErr w:type="gramEnd"/>
      <w:r w:rsidRPr="006D3C4B">
        <w:rPr>
          <w:sz w:val="20"/>
          <w:szCs w:val="20"/>
        </w:rPr>
        <w:t xml:space="preserve"> robin: </w:t>
      </w:r>
      <w:r w:rsidR="00876995">
        <w:rPr>
          <w:sz w:val="20"/>
          <w:szCs w:val="20"/>
        </w:rPr>
        <w:t>12</w:t>
      </w:r>
      <w:r w:rsidRPr="006D3C4B">
        <w:rPr>
          <w:sz w:val="20"/>
          <w:szCs w:val="20"/>
        </w:rPr>
        <w:t xml:space="preserve">0 puntos </w:t>
      </w:r>
    </w:p>
    <w:p w14:paraId="79FE914E" w14:textId="73D5EB44" w:rsidR="00D73429" w:rsidRPr="006D3C4B" w:rsidRDefault="00D73429" w:rsidP="00D73429">
      <w:pPr>
        <w:pStyle w:val="Default"/>
        <w:jc w:val="both"/>
        <w:rPr>
          <w:sz w:val="20"/>
          <w:szCs w:val="20"/>
        </w:rPr>
      </w:pPr>
      <w:r w:rsidRPr="006D3C4B">
        <w:rPr>
          <w:sz w:val="20"/>
          <w:szCs w:val="20"/>
        </w:rPr>
        <w:t xml:space="preserve">Cuarto lugar </w:t>
      </w:r>
      <w:proofErr w:type="gramStart"/>
      <w:r w:rsidRPr="006D3C4B">
        <w:rPr>
          <w:sz w:val="20"/>
          <w:szCs w:val="20"/>
        </w:rPr>
        <w:t>round</w:t>
      </w:r>
      <w:proofErr w:type="gramEnd"/>
      <w:r w:rsidRPr="006D3C4B">
        <w:rPr>
          <w:sz w:val="20"/>
          <w:szCs w:val="20"/>
        </w:rPr>
        <w:t xml:space="preserve"> robin: </w:t>
      </w:r>
      <w:r w:rsidR="00876995">
        <w:rPr>
          <w:sz w:val="20"/>
          <w:szCs w:val="20"/>
        </w:rPr>
        <w:t>90</w:t>
      </w:r>
      <w:r w:rsidRPr="006D3C4B">
        <w:rPr>
          <w:sz w:val="20"/>
          <w:szCs w:val="20"/>
        </w:rPr>
        <w:t xml:space="preserve"> puntos </w:t>
      </w:r>
    </w:p>
    <w:p w14:paraId="36195D50" w14:textId="77777777" w:rsidR="00401355" w:rsidRPr="006D3C4B" w:rsidRDefault="00401355" w:rsidP="00D73429">
      <w:pPr>
        <w:pStyle w:val="Default"/>
        <w:jc w:val="both"/>
        <w:rPr>
          <w:sz w:val="20"/>
          <w:szCs w:val="20"/>
        </w:rPr>
      </w:pPr>
    </w:p>
    <w:p w14:paraId="061DA932" w14:textId="5D90BA27" w:rsidR="00D73429" w:rsidRPr="006D3C4B" w:rsidRDefault="00D73429" w:rsidP="00D73429">
      <w:pPr>
        <w:pStyle w:val="Default"/>
        <w:jc w:val="both"/>
        <w:rPr>
          <w:sz w:val="20"/>
          <w:szCs w:val="20"/>
        </w:rPr>
      </w:pPr>
      <w:r w:rsidRPr="006D3C4B">
        <w:rPr>
          <w:sz w:val="20"/>
          <w:szCs w:val="20"/>
        </w:rPr>
        <w:t xml:space="preserve">Nuevos Valores: </w:t>
      </w:r>
    </w:p>
    <w:p w14:paraId="3AF0A28E" w14:textId="77777777" w:rsidR="00D73429" w:rsidRPr="006D3C4B" w:rsidRDefault="00D73429" w:rsidP="00D73429">
      <w:pPr>
        <w:pStyle w:val="Default"/>
        <w:jc w:val="both"/>
        <w:rPr>
          <w:sz w:val="20"/>
          <w:szCs w:val="20"/>
        </w:rPr>
      </w:pPr>
      <w:r w:rsidRPr="006D3C4B">
        <w:rPr>
          <w:sz w:val="20"/>
          <w:szCs w:val="20"/>
        </w:rPr>
        <w:t xml:space="preserve">Primer lugar: 60 puntos. </w:t>
      </w:r>
    </w:p>
    <w:p w14:paraId="3C98EEB0" w14:textId="77777777" w:rsidR="00D73429" w:rsidRPr="006D3C4B" w:rsidRDefault="00D73429" w:rsidP="00D73429">
      <w:pPr>
        <w:pStyle w:val="Default"/>
        <w:jc w:val="both"/>
        <w:rPr>
          <w:sz w:val="20"/>
          <w:szCs w:val="20"/>
        </w:rPr>
      </w:pPr>
      <w:r w:rsidRPr="006D3C4B">
        <w:rPr>
          <w:sz w:val="20"/>
          <w:szCs w:val="20"/>
        </w:rPr>
        <w:t xml:space="preserve">Segundo lugar: 50 puntos </w:t>
      </w:r>
    </w:p>
    <w:p w14:paraId="5209AC41" w14:textId="77777777" w:rsidR="00D73429" w:rsidRPr="006D3C4B" w:rsidRDefault="00D73429" w:rsidP="00D73429">
      <w:pPr>
        <w:pStyle w:val="Default"/>
        <w:jc w:val="both"/>
        <w:rPr>
          <w:sz w:val="20"/>
          <w:szCs w:val="20"/>
        </w:rPr>
      </w:pPr>
      <w:r w:rsidRPr="006D3C4B">
        <w:rPr>
          <w:sz w:val="20"/>
          <w:szCs w:val="20"/>
        </w:rPr>
        <w:t xml:space="preserve">Semifinales: 30 puntos </w:t>
      </w:r>
    </w:p>
    <w:p w14:paraId="58221D0B" w14:textId="77777777" w:rsidR="00D73429" w:rsidRPr="006D3C4B" w:rsidRDefault="00D73429" w:rsidP="00D73429">
      <w:pPr>
        <w:pStyle w:val="Default"/>
        <w:jc w:val="both"/>
        <w:rPr>
          <w:sz w:val="20"/>
          <w:szCs w:val="20"/>
        </w:rPr>
      </w:pPr>
      <w:r w:rsidRPr="006D3C4B">
        <w:rPr>
          <w:sz w:val="20"/>
          <w:szCs w:val="20"/>
        </w:rPr>
        <w:t xml:space="preserve">Cuartos: 20 puntos </w:t>
      </w:r>
    </w:p>
    <w:p w14:paraId="2FC10A43" w14:textId="77777777" w:rsidR="00D73429" w:rsidRPr="006D3C4B" w:rsidRDefault="00D73429" w:rsidP="00D73429">
      <w:pPr>
        <w:pStyle w:val="Default"/>
        <w:jc w:val="both"/>
        <w:rPr>
          <w:sz w:val="20"/>
          <w:szCs w:val="20"/>
        </w:rPr>
      </w:pPr>
      <w:r w:rsidRPr="006D3C4B">
        <w:rPr>
          <w:sz w:val="20"/>
          <w:szCs w:val="20"/>
        </w:rPr>
        <w:t xml:space="preserve">Octavos: 10 puntos </w:t>
      </w:r>
    </w:p>
    <w:p w14:paraId="1BB368F6" w14:textId="77777777" w:rsidR="00D73429" w:rsidRPr="006D3C4B" w:rsidRDefault="00D73429" w:rsidP="00D73429">
      <w:pPr>
        <w:pStyle w:val="Default"/>
        <w:jc w:val="both"/>
        <w:rPr>
          <w:sz w:val="20"/>
          <w:szCs w:val="20"/>
        </w:rPr>
      </w:pPr>
      <w:r w:rsidRPr="006D3C4B">
        <w:rPr>
          <w:sz w:val="20"/>
          <w:szCs w:val="20"/>
        </w:rPr>
        <w:t xml:space="preserve">Vuelta anterior: 5 puntos </w:t>
      </w:r>
    </w:p>
    <w:p w14:paraId="4CCE56D2" w14:textId="77777777" w:rsidR="00D73429" w:rsidRPr="006D3C4B" w:rsidRDefault="00D73429" w:rsidP="00D73429">
      <w:pPr>
        <w:pStyle w:val="Default"/>
        <w:jc w:val="both"/>
        <w:rPr>
          <w:sz w:val="20"/>
          <w:szCs w:val="20"/>
        </w:rPr>
      </w:pPr>
      <w:r w:rsidRPr="006D3C4B">
        <w:rPr>
          <w:sz w:val="20"/>
          <w:szCs w:val="20"/>
        </w:rPr>
        <w:t xml:space="preserve">Vuelta anterior: 2.5 puntos </w:t>
      </w:r>
    </w:p>
    <w:p w14:paraId="22E58BA2" w14:textId="77777777" w:rsidR="00D73429" w:rsidRPr="006D3C4B" w:rsidRDefault="00D73429" w:rsidP="00D73429">
      <w:pPr>
        <w:pStyle w:val="Default"/>
        <w:jc w:val="both"/>
        <w:rPr>
          <w:sz w:val="20"/>
          <w:szCs w:val="20"/>
        </w:rPr>
      </w:pPr>
      <w:r w:rsidRPr="006D3C4B">
        <w:rPr>
          <w:sz w:val="20"/>
          <w:szCs w:val="20"/>
        </w:rPr>
        <w:t xml:space="preserve">Vuelta anterior: 1 punto </w:t>
      </w:r>
    </w:p>
    <w:p w14:paraId="5B2A9B6B" w14:textId="77777777" w:rsidR="007175BC" w:rsidRPr="006D3C4B" w:rsidRDefault="007175BC" w:rsidP="00A057F7">
      <w:pPr>
        <w:pStyle w:val="Default"/>
        <w:jc w:val="both"/>
        <w:rPr>
          <w:bCs/>
          <w:sz w:val="20"/>
          <w:szCs w:val="20"/>
        </w:rPr>
      </w:pPr>
    </w:p>
    <w:p w14:paraId="0C994259" w14:textId="4A45A020" w:rsidR="00D00B52" w:rsidRPr="00B3155F" w:rsidRDefault="00D00B52" w:rsidP="00A057F7">
      <w:pPr>
        <w:pStyle w:val="Default"/>
        <w:jc w:val="both"/>
        <w:rPr>
          <w:b/>
          <w:bCs/>
          <w:sz w:val="20"/>
          <w:szCs w:val="20"/>
        </w:rPr>
      </w:pPr>
      <w:r w:rsidRPr="00B3155F">
        <w:rPr>
          <w:b/>
          <w:bCs/>
          <w:sz w:val="20"/>
          <w:szCs w:val="20"/>
        </w:rPr>
        <w:t xml:space="preserve">ARTICULO </w:t>
      </w:r>
      <w:r w:rsidR="00977916">
        <w:rPr>
          <w:b/>
          <w:bCs/>
          <w:sz w:val="20"/>
          <w:szCs w:val="20"/>
        </w:rPr>
        <w:t>5</w:t>
      </w:r>
      <w:r w:rsidR="00DF0198">
        <w:rPr>
          <w:b/>
          <w:bCs/>
          <w:sz w:val="20"/>
          <w:szCs w:val="20"/>
        </w:rPr>
        <w:t>0</w:t>
      </w:r>
    </w:p>
    <w:p w14:paraId="6E930813" w14:textId="77777777" w:rsidR="00537AC2" w:rsidRPr="006D3C4B" w:rsidRDefault="00537AC2" w:rsidP="00D00B52">
      <w:pPr>
        <w:pStyle w:val="Default"/>
        <w:jc w:val="both"/>
        <w:rPr>
          <w:sz w:val="20"/>
          <w:szCs w:val="20"/>
        </w:rPr>
      </w:pPr>
    </w:p>
    <w:p w14:paraId="19A9C681" w14:textId="38AF5455" w:rsidR="00D11C58" w:rsidRDefault="00D00B52" w:rsidP="00D00B52">
      <w:pPr>
        <w:pStyle w:val="Default"/>
        <w:jc w:val="both"/>
        <w:rPr>
          <w:sz w:val="20"/>
          <w:szCs w:val="20"/>
        </w:rPr>
      </w:pPr>
      <w:r w:rsidRPr="006D3C4B">
        <w:rPr>
          <w:sz w:val="20"/>
          <w:szCs w:val="20"/>
        </w:rPr>
        <w:t xml:space="preserve">Los jugadores Menores que ganen puntos ITF y juegan en </w:t>
      </w:r>
      <w:r w:rsidR="00495A7F">
        <w:rPr>
          <w:sz w:val="20"/>
          <w:szCs w:val="20"/>
        </w:rPr>
        <w:t>3</w:t>
      </w:r>
      <w:r w:rsidRPr="006D3C4B">
        <w:rPr>
          <w:sz w:val="20"/>
          <w:szCs w:val="20"/>
        </w:rPr>
        <w:t xml:space="preserve"> categorías en el circuito de CNT, se le</w:t>
      </w:r>
      <w:r w:rsidR="00095567" w:rsidRPr="006D3C4B">
        <w:rPr>
          <w:sz w:val="20"/>
          <w:szCs w:val="20"/>
        </w:rPr>
        <w:t>s</w:t>
      </w:r>
      <w:r w:rsidR="002D7CE7">
        <w:rPr>
          <w:sz w:val="20"/>
          <w:szCs w:val="20"/>
        </w:rPr>
        <w:t xml:space="preserve"> otorgarán los puntos nacionales </w:t>
      </w:r>
      <w:r w:rsidR="00D11C58">
        <w:rPr>
          <w:sz w:val="20"/>
          <w:szCs w:val="20"/>
        </w:rPr>
        <w:t xml:space="preserve">en </w:t>
      </w:r>
      <w:r w:rsidR="00495A7F">
        <w:rPr>
          <w:sz w:val="20"/>
          <w:szCs w:val="20"/>
        </w:rPr>
        <w:t>todas las</w:t>
      </w:r>
      <w:r w:rsidR="002D7CE7">
        <w:rPr>
          <w:sz w:val="20"/>
          <w:szCs w:val="20"/>
        </w:rPr>
        <w:t xml:space="preserve"> categorías</w:t>
      </w:r>
      <w:r w:rsidR="000E7EE5">
        <w:rPr>
          <w:sz w:val="20"/>
          <w:szCs w:val="20"/>
        </w:rPr>
        <w:t>.</w:t>
      </w:r>
      <w:r w:rsidR="00D11C58">
        <w:rPr>
          <w:sz w:val="20"/>
          <w:szCs w:val="20"/>
        </w:rPr>
        <w:t xml:space="preserve"> </w:t>
      </w:r>
    </w:p>
    <w:p w14:paraId="2130F13F" w14:textId="77777777" w:rsidR="00D11C58" w:rsidRDefault="00D11C58" w:rsidP="00D00B52">
      <w:pPr>
        <w:pStyle w:val="Default"/>
        <w:jc w:val="both"/>
        <w:rPr>
          <w:sz w:val="20"/>
          <w:szCs w:val="20"/>
        </w:rPr>
      </w:pPr>
    </w:p>
    <w:p w14:paraId="6DA3C212" w14:textId="2B3BD18E" w:rsidR="00D00B52" w:rsidRPr="00D11C58" w:rsidRDefault="00D11C58" w:rsidP="00D00B52">
      <w:pPr>
        <w:pStyle w:val="Default"/>
        <w:jc w:val="both"/>
        <w:rPr>
          <w:sz w:val="20"/>
          <w:szCs w:val="20"/>
        </w:rPr>
      </w:pPr>
      <w:r>
        <w:rPr>
          <w:sz w:val="20"/>
          <w:szCs w:val="20"/>
        </w:rPr>
        <w:t xml:space="preserve">En el caso de torneos COTECC, los puntos se otorgarán </w:t>
      </w:r>
      <w:r w:rsidR="002D7CE7">
        <w:rPr>
          <w:sz w:val="20"/>
          <w:szCs w:val="20"/>
        </w:rPr>
        <w:t xml:space="preserve">únicamente </w:t>
      </w:r>
      <w:r>
        <w:rPr>
          <w:sz w:val="20"/>
          <w:szCs w:val="20"/>
        </w:rPr>
        <w:t xml:space="preserve">en la categoría U14. </w:t>
      </w:r>
    </w:p>
    <w:p w14:paraId="3E59119E" w14:textId="77777777" w:rsidR="00D00B52" w:rsidRPr="00D11C58" w:rsidRDefault="00D00B52" w:rsidP="00A057F7">
      <w:pPr>
        <w:pStyle w:val="Default"/>
        <w:jc w:val="both"/>
        <w:rPr>
          <w:b/>
          <w:bCs/>
          <w:sz w:val="20"/>
          <w:szCs w:val="20"/>
        </w:rPr>
      </w:pPr>
    </w:p>
    <w:p w14:paraId="7A05B595" w14:textId="6C1CC96F" w:rsidR="00D00B52" w:rsidRDefault="00D00B52" w:rsidP="00A057F7">
      <w:pPr>
        <w:pStyle w:val="Default"/>
        <w:jc w:val="both"/>
        <w:rPr>
          <w:b/>
          <w:bCs/>
          <w:sz w:val="20"/>
          <w:szCs w:val="20"/>
        </w:rPr>
      </w:pPr>
    </w:p>
    <w:p w14:paraId="2768910D" w14:textId="71915E96" w:rsidR="00DF0198" w:rsidRDefault="00DF0198" w:rsidP="00A057F7">
      <w:pPr>
        <w:pStyle w:val="Default"/>
        <w:jc w:val="both"/>
        <w:rPr>
          <w:b/>
          <w:bCs/>
          <w:sz w:val="20"/>
          <w:szCs w:val="20"/>
        </w:rPr>
      </w:pPr>
    </w:p>
    <w:p w14:paraId="70E6898A" w14:textId="57376672" w:rsidR="00DF0198" w:rsidRDefault="00DF0198" w:rsidP="00A057F7">
      <w:pPr>
        <w:pStyle w:val="Default"/>
        <w:jc w:val="both"/>
        <w:rPr>
          <w:b/>
          <w:bCs/>
          <w:sz w:val="20"/>
          <w:szCs w:val="20"/>
        </w:rPr>
      </w:pPr>
    </w:p>
    <w:p w14:paraId="0362123D" w14:textId="77777777" w:rsidR="00DF0198" w:rsidRPr="00D96E03" w:rsidRDefault="00DF0198" w:rsidP="00A057F7">
      <w:pPr>
        <w:pStyle w:val="Default"/>
        <w:jc w:val="both"/>
        <w:rPr>
          <w:b/>
          <w:bCs/>
          <w:sz w:val="20"/>
          <w:szCs w:val="20"/>
        </w:rPr>
      </w:pPr>
    </w:p>
    <w:p w14:paraId="48141781" w14:textId="7261C126" w:rsidR="0029186B" w:rsidRPr="006D3C4B" w:rsidRDefault="0029186B" w:rsidP="00A057F7">
      <w:pPr>
        <w:pStyle w:val="Default"/>
        <w:jc w:val="both"/>
        <w:rPr>
          <w:b/>
          <w:bCs/>
          <w:sz w:val="20"/>
          <w:szCs w:val="20"/>
        </w:rPr>
      </w:pPr>
      <w:r w:rsidRPr="006D3C4B">
        <w:rPr>
          <w:b/>
          <w:bCs/>
          <w:sz w:val="20"/>
          <w:szCs w:val="20"/>
        </w:rPr>
        <w:lastRenderedPageBreak/>
        <w:t xml:space="preserve">REGULACIONES </w:t>
      </w:r>
      <w:r w:rsidR="00B95893" w:rsidRPr="006D3C4B">
        <w:rPr>
          <w:b/>
          <w:bCs/>
          <w:sz w:val="20"/>
          <w:szCs w:val="20"/>
        </w:rPr>
        <w:t>PARA TORNEOS DE MAYORES POR NIVEL DE JUEGO</w:t>
      </w:r>
      <w:r w:rsidRPr="006D3C4B">
        <w:rPr>
          <w:b/>
          <w:bCs/>
          <w:sz w:val="20"/>
          <w:szCs w:val="20"/>
        </w:rPr>
        <w:t>.</w:t>
      </w:r>
    </w:p>
    <w:p w14:paraId="52BE0C71" w14:textId="77777777" w:rsidR="00096742" w:rsidRPr="006D3C4B" w:rsidRDefault="00096742" w:rsidP="00A057F7">
      <w:pPr>
        <w:pStyle w:val="Default"/>
        <w:jc w:val="both"/>
        <w:rPr>
          <w:sz w:val="20"/>
          <w:szCs w:val="20"/>
        </w:rPr>
      </w:pPr>
    </w:p>
    <w:p w14:paraId="5FF02424" w14:textId="2B40334C" w:rsidR="00B95893" w:rsidRPr="00B3155F" w:rsidRDefault="00096742" w:rsidP="00A057F7">
      <w:pPr>
        <w:pStyle w:val="Default"/>
        <w:jc w:val="both"/>
        <w:rPr>
          <w:b/>
          <w:sz w:val="20"/>
          <w:szCs w:val="20"/>
        </w:rPr>
      </w:pPr>
      <w:r w:rsidRPr="00B3155F">
        <w:rPr>
          <w:b/>
          <w:sz w:val="20"/>
          <w:szCs w:val="20"/>
        </w:rPr>
        <w:t xml:space="preserve">ARTÍCULO </w:t>
      </w:r>
      <w:r w:rsidR="008E2747" w:rsidRPr="00B3155F">
        <w:rPr>
          <w:b/>
          <w:sz w:val="20"/>
          <w:szCs w:val="20"/>
        </w:rPr>
        <w:t>5</w:t>
      </w:r>
      <w:r w:rsidR="00DF0198">
        <w:rPr>
          <w:b/>
          <w:sz w:val="20"/>
          <w:szCs w:val="20"/>
        </w:rPr>
        <w:t>1</w:t>
      </w:r>
    </w:p>
    <w:p w14:paraId="1AA751CC" w14:textId="77777777" w:rsidR="000B5786" w:rsidRPr="006D3C4B" w:rsidRDefault="000B5786" w:rsidP="00A057F7">
      <w:pPr>
        <w:pStyle w:val="Default"/>
        <w:jc w:val="both"/>
        <w:rPr>
          <w:sz w:val="20"/>
          <w:szCs w:val="20"/>
        </w:rPr>
      </w:pPr>
    </w:p>
    <w:p w14:paraId="66502AE1" w14:textId="4C4A5B16" w:rsidR="002D7CE7" w:rsidRDefault="002D7CE7" w:rsidP="00A057F7">
      <w:pPr>
        <w:pStyle w:val="Default"/>
        <w:jc w:val="both"/>
        <w:rPr>
          <w:sz w:val="20"/>
          <w:szCs w:val="20"/>
        </w:rPr>
      </w:pPr>
      <w:r>
        <w:rPr>
          <w:sz w:val="20"/>
          <w:szCs w:val="20"/>
        </w:rPr>
        <w:t>Son jugadores Mayores quienes cumplan 19 años en el año en que jueguen un torneo.</w:t>
      </w:r>
    </w:p>
    <w:p w14:paraId="5B95373A" w14:textId="77777777" w:rsidR="002D7CE7" w:rsidRDefault="002D7CE7" w:rsidP="00A057F7">
      <w:pPr>
        <w:pStyle w:val="Default"/>
        <w:jc w:val="both"/>
        <w:rPr>
          <w:sz w:val="20"/>
          <w:szCs w:val="20"/>
        </w:rPr>
      </w:pPr>
    </w:p>
    <w:p w14:paraId="1FF9B4FC" w14:textId="04F8FBE7" w:rsidR="00B95893" w:rsidRPr="006D3C4B" w:rsidRDefault="00B95893" w:rsidP="00A057F7">
      <w:pPr>
        <w:pStyle w:val="Default"/>
        <w:jc w:val="both"/>
        <w:rPr>
          <w:sz w:val="20"/>
          <w:szCs w:val="20"/>
        </w:rPr>
      </w:pPr>
      <w:r w:rsidRPr="006D3C4B">
        <w:rPr>
          <w:sz w:val="20"/>
          <w:szCs w:val="20"/>
        </w:rPr>
        <w:t xml:space="preserve">Las categorías son: </w:t>
      </w:r>
      <w:r w:rsidR="002D7CE7">
        <w:rPr>
          <w:sz w:val="20"/>
          <w:szCs w:val="20"/>
        </w:rPr>
        <w:t xml:space="preserve">Open, </w:t>
      </w:r>
      <w:r w:rsidR="00521637">
        <w:rPr>
          <w:sz w:val="20"/>
          <w:szCs w:val="20"/>
        </w:rPr>
        <w:t xml:space="preserve">A, B y C, para sencillos, </w:t>
      </w:r>
      <w:r w:rsidRPr="006D3C4B">
        <w:rPr>
          <w:sz w:val="20"/>
          <w:szCs w:val="20"/>
        </w:rPr>
        <w:t>dobles</w:t>
      </w:r>
      <w:r w:rsidR="00521637">
        <w:rPr>
          <w:sz w:val="20"/>
          <w:szCs w:val="20"/>
        </w:rPr>
        <w:t xml:space="preserve"> y mixtos</w:t>
      </w:r>
      <w:r w:rsidRPr="006D3C4B">
        <w:rPr>
          <w:sz w:val="20"/>
          <w:szCs w:val="20"/>
        </w:rPr>
        <w:t xml:space="preserve">, según el nivel de juego de los jugadores determinado por la Comisión Técnica. </w:t>
      </w:r>
    </w:p>
    <w:p w14:paraId="49A0F206" w14:textId="77777777" w:rsidR="000B5786" w:rsidRPr="006D3C4B" w:rsidRDefault="000B5786" w:rsidP="00A057F7">
      <w:pPr>
        <w:pStyle w:val="Default"/>
        <w:jc w:val="both"/>
        <w:rPr>
          <w:sz w:val="20"/>
          <w:szCs w:val="20"/>
        </w:rPr>
      </w:pPr>
    </w:p>
    <w:p w14:paraId="5ED55DD6" w14:textId="035630C5" w:rsidR="00B95893" w:rsidRDefault="00D11C58" w:rsidP="00A057F7">
      <w:pPr>
        <w:pStyle w:val="Default"/>
        <w:jc w:val="both"/>
        <w:rPr>
          <w:sz w:val="20"/>
          <w:szCs w:val="20"/>
        </w:rPr>
      </w:pPr>
      <w:r>
        <w:rPr>
          <w:sz w:val="20"/>
          <w:szCs w:val="20"/>
        </w:rPr>
        <w:t>En la categoría A</w:t>
      </w:r>
      <w:r w:rsidR="002D7CE7">
        <w:rPr>
          <w:sz w:val="20"/>
          <w:szCs w:val="20"/>
        </w:rPr>
        <w:t xml:space="preserve"> po</w:t>
      </w:r>
      <w:r w:rsidR="00B95893" w:rsidRPr="00D11C58">
        <w:rPr>
          <w:sz w:val="20"/>
          <w:szCs w:val="20"/>
        </w:rPr>
        <w:t xml:space="preserve">drán participar jugadores </w:t>
      </w:r>
      <w:r w:rsidR="002D7CE7">
        <w:rPr>
          <w:sz w:val="20"/>
          <w:szCs w:val="20"/>
        </w:rPr>
        <w:t xml:space="preserve">Menores que cumplan un mínimo de 14 años en el año del torneo. </w:t>
      </w:r>
    </w:p>
    <w:p w14:paraId="3A7DBB40" w14:textId="77777777" w:rsidR="00D11C58" w:rsidRDefault="00D11C58" w:rsidP="00A057F7">
      <w:pPr>
        <w:pStyle w:val="Default"/>
        <w:jc w:val="both"/>
        <w:rPr>
          <w:sz w:val="20"/>
          <w:szCs w:val="20"/>
        </w:rPr>
      </w:pPr>
    </w:p>
    <w:p w14:paraId="04855E4B" w14:textId="328E3F9F" w:rsidR="00D11C58" w:rsidRPr="00D11C58" w:rsidRDefault="00D11C58" w:rsidP="00A057F7">
      <w:pPr>
        <w:pStyle w:val="Default"/>
        <w:jc w:val="both"/>
        <w:rPr>
          <w:sz w:val="20"/>
          <w:szCs w:val="20"/>
        </w:rPr>
      </w:pPr>
      <w:r>
        <w:rPr>
          <w:sz w:val="20"/>
          <w:szCs w:val="20"/>
        </w:rPr>
        <w:t xml:space="preserve">En </w:t>
      </w:r>
      <w:r w:rsidR="002D7CE7">
        <w:rPr>
          <w:sz w:val="20"/>
          <w:szCs w:val="20"/>
        </w:rPr>
        <w:t xml:space="preserve">el Open podrán </w:t>
      </w:r>
      <w:r>
        <w:rPr>
          <w:sz w:val="20"/>
          <w:szCs w:val="20"/>
        </w:rPr>
        <w:t xml:space="preserve">participar jugadores </w:t>
      </w:r>
      <w:r w:rsidR="002D7CE7">
        <w:rPr>
          <w:sz w:val="20"/>
          <w:szCs w:val="20"/>
        </w:rPr>
        <w:t>que cumplan un mínimo de 13 años en el año del torneo.</w:t>
      </w:r>
    </w:p>
    <w:p w14:paraId="0B7F2722" w14:textId="0EFC4216" w:rsidR="00096742" w:rsidRDefault="00096742" w:rsidP="00A057F7">
      <w:pPr>
        <w:pStyle w:val="Default"/>
        <w:jc w:val="both"/>
        <w:rPr>
          <w:sz w:val="20"/>
          <w:szCs w:val="20"/>
        </w:rPr>
      </w:pPr>
    </w:p>
    <w:p w14:paraId="7E80041B" w14:textId="58B8434A" w:rsidR="00B253B8" w:rsidRDefault="00B253B8" w:rsidP="00A057F7">
      <w:pPr>
        <w:pStyle w:val="Default"/>
        <w:jc w:val="both"/>
        <w:rPr>
          <w:sz w:val="20"/>
          <w:szCs w:val="20"/>
        </w:rPr>
      </w:pPr>
      <w:r>
        <w:rPr>
          <w:sz w:val="20"/>
          <w:szCs w:val="20"/>
        </w:rPr>
        <w:t>En el Open Masculino podrán participar jugadoras que cumplan un mínimo de 13 años en el año del torneo.</w:t>
      </w:r>
    </w:p>
    <w:p w14:paraId="32C8E2BF" w14:textId="77777777" w:rsidR="00B253B8" w:rsidRPr="00D11C58" w:rsidRDefault="00B253B8" w:rsidP="00A057F7">
      <w:pPr>
        <w:pStyle w:val="Default"/>
        <w:jc w:val="both"/>
        <w:rPr>
          <w:sz w:val="20"/>
          <w:szCs w:val="20"/>
        </w:rPr>
      </w:pPr>
    </w:p>
    <w:p w14:paraId="280D0C8F" w14:textId="70C4C715" w:rsidR="000B5786" w:rsidRPr="00B3155F" w:rsidRDefault="00096742" w:rsidP="000B5786">
      <w:pPr>
        <w:pStyle w:val="Default"/>
        <w:jc w:val="both"/>
        <w:rPr>
          <w:b/>
          <w:sz w:val="20"/>
          <w:szCs w:val="20"/>
        </w:rPr>
      </w:pPr>
      <w:r w:rsidRPr="00B3155F">
        <w:rPr>
          <w:b/>
          <w:sz w:val="20"/>
          <w:szCs w:val="20"/>
        </w:rPr>
        <w:t xml:space="preserve">ARTÍCULO </w:t>
      </w:r>
      <w:r w:rsidR="008E2747" w:rsidRPr="00B3155F">
        <w:rPr>
          <w:b/>
          <w:sz w:val="20"/>
          <w:szCs w:val="20"/>
        </w:rPr>
        <w:t>5</w:t>
      </w:r>
      <w:r w:rsidR="00DF0198">
        <w:rPr>
          <w:b/>
          <w:sz w:val="20"/>
          <w:szCs w:val="20"/>
        </w:rPr>
        <w:t>2</w:t>
      </w:r>
    </w:p>
    <w:p w14:paraId="17A78F30" w14:textId="77777777" w:rsidR="000B5786" w:rsidRPr="006D3C4B" w:rsidRDefault="000B5786" w:rsidP="000B5786">
      <w:pPr>
        <w:pStyle w:val="Default"/>
        <w:jc w:val="both"/>
        <w:rPr>
          <w:sz w:val="20"/>
          <w:szCs w:val="20"/>
        </w:rPr>
      </w:pPr>
    </w:p>
    <w:p w14:paraId="122CD19F" w14:textId="45A326AB" w:rsidR="00B95893" w:rsidRPr="00C847EE" w:rsidRDefault="00B95893" w:rsidP="000B5786">
      <w:pPr>
        <w:pStyle w:val="Default"/>
        <w:jc w:val="both"/>
        <w:rPr>
          <w:sz w:val="20"/>
          <w:szCs w:val="20"/>
        </w:rPr>
      </w:pPr>
      <w:r w:rsidRPr="006D3C4B">
        <w:rPr>
          <w:sz w:val="20"/>
          <w:szCs w:val="20"/>
        </w:rPr>
        <w:t xml:space="preserve">En la modalidad de sencillos, </w:t>
      </w:r>
      <w:r w:rsidR="002B1598" w:rsidRPr="006D3C4B">
        <w:rPr>
          <w:sz w:val="20"/>
          <w:szCs w:val="20"/>
        </w:rPr>
        <w:t>los 2</w:t>
      </w:r>
      <w:r w:rsidR="00D2299C" w:rsidRPr="006D3C4B">
        <w:rPr>
          <w:sz w:val="20"/>
          <w:szCs w:val="20"/>
        </w:rPr>
        <w:t xml:space="preserve"> mejores jugadores del ranking B </w:t>
      </w:r>
      <w:r w:rsidR="00B604F7" w:rsidRPr="006D3C4B">
        <w:rPr>
          <w:sz w:val="20"/>
          <w:szCs w:val="20"/>
        </w:rPr>
        <w:t>y</w:t>
      </w:r>
      <w:r w:rsidR="00D2299C" w:rsidRPr="006D3C4B">
        <w:rPr>
          <w:sz w:val="20"/>
          <w:szCs w:val="20"/>
        </w:rPr>
        <w:t xml:space="preserve"> C Masculino y Femenino</w:t>
      </w:r>
      <w:r w:rsidR="002B1598" w:rsidRPr="006D3C4B">
        <w:rPr>
          <w:sz w:val="20"/>
          <w:szCs w:val="20"/>
        </w:rPr>
        <w:t xml:space="preserve"> previo a la elaboración de las llaves, pueden</w:t>
      </w:r>
      <w:r w:rsidR="00D2299C" w:rsidRPr="006D3C4B">
        <w:rPr>
          <w:sz w:val="20"/>
          <w:szCs w:val="20"/>
        </w:rPr>
        <w:t xml:space="preserve"> jugar la categoría superior, y por ende les puede tocar jugar 2 partidos el mismo día, con los tiempos de descanso que indica el </w:t>
      </w:r>
      <w:r w:rsidR="002D7CE7">
        <w:rPr>
          <w:sz w:val="20"/>
          <w:szCs w:val="20"/>
        </w:rPr>
        <w:t>R</w:t>
      </w:r>
      <w:r w:rsidR="00D2299C" w:rsidRPr="00C847EE">
        <w:rPr>
          <w:sz w:val="20"/>
          <w:szCs w:val="20"/>
        </w:rPr>
        <w:t>eglamento.</w:t>
      </w:r>
      <w:r w:rsidR="002B1598" w:rsidRPr="00C847EE">
        <w:rPr>
          <w:sz w:val="20"/>
          <w:szCs w:val="20"/>
        </w:rPr>
        <w:t xml:space="preserve"> </w:t>
      </w:r>
    </w:p>
    <w:p w14:paraId="5C72888B" w14:textId="77777777" w:rsidR="000B5786" w:rsidRPr="00E80A0F" w:rsidRDefault="000B5786" w:rsidP="00A057F7">
      <w:pPr>
        <w:pStyle w:val="Default"/>
        <w:jc w:val="both"/>
        <w:rPr>
          <w:sz w:val="20"/>
          <w:szCs w:val="20"/>
        </w:rPr>
      </w:pPr>
    </w:p>
    <w:p w14:paraId="30ED16C9" w14:textId="1BA0BEFE" w:rsidR="00B95893" w:rsidRPr="00B3155F" w:rsidRDefault="00753DEB" w:rsidP="00A057F7">
      <w:pPr>
        <w:pStyle w:val="Default"/>
        <w:jc w:val="both"/>
        <w:rPr>
          <w:b/>
          <w:sz w:val="20"/>
          <w:szCs w:val="20"/>
        </w:rPr>
      </w:pPr>
      <w:r w:rsidRPr="00B3155F">
        <w:rPr>
          <w:b/>
          <w:sz w:val="20"/>
          <w:szCs w:val="20"/>
        </w:rPr>
        <w:t xml:space="preserve">ARTÍCULO </w:t>
      </w:r>
      <w:r w:rsidR="008E2747" w:rsidRPr="00B3155F">
        <w:rPr>
          <w:b/>
          <w:sz w:val="20"/>
          <w:szCs w:val="20"/>
        </w:rPr>
        <w:t>5</w:t>
      </w:r>
      <w:r w:rsidR="00DF0198">
        <w:rPr>
          <w:b/>
          <w:sz w:val="20"/>
          <w:szCs w:val="20"/>
        </w:rPr>
        <w:t>3</w:t>
      </w:r>
    </w:p>
    <w:p w14:paraId="128FF224" w14:textId="77777777" w:rsidR="000B5786" w:rsidRPr="006D3C4B" w:rsidRDefault="000B5786" w:rsidP="00A057F7">
      <w:pPr>
        <w:pStyle w:val="Default"/>
        <w:jc w:val="both"/>
        <w:rPr>
          <w:sz w:val="20"/>
          <w:szCs w:val="20"/>
        </w:rPr>
      </w:pPr>
    </w:p>
    <w:p w14:paraId="37490FBE" w14:textId="77777777" w:rsidR="00B95893" w:rsidRPr="006D3C4B" w:rsidRDefault="00B95893" w:rsidP="00A057F7">
      <w:pPr>
        <w:pStyle w:val="Default"/>
        <w:jc w:val="both"/>
        <w:rPr>
          <w:sz w:val="20"/>
          <w:szCs w:val="20"/>
        </w:rPr>
      </w:pPr>
      <w:r w:rsidRPr="006D3C4B">
        <w:rPr>
          <w:sz w:val="20"/>
          <w:szCs w:val="20"/>
        </w:rPr>
        <w:t xml:space="preserve">Los jugadores pertenecientes a las categorías A, B y C en las modalidades de sencillos, dobles y mixtos, deberán inscribirse en la categoría más alta en que hayan jugado en un torneo de CNT del año anterior. </w:t>
      </w:r>
    </w:p>
    <w:p w14:paraId="08EDBC80" w14:textId="77777777" w:rsidR="000B5786" w:rsidRPr="006D3C4B" w:rsidRDefault="000B5786" w:rsidP="00A057F7">
      <w:pPr>
        <w:pStyle w:val="Default"/>
        <w:jc w:val="both"/>
        <w:rPr>
          <w:sz w:val="20"/>
          <w:szCs w:val="20"/>
        </w:rPr>
      </w:pPr>
    </w:p>
    <w:p w14:paraId="23653120" w14:textId="027D00A6" w:rsidR="00B95893" w:rsidRPr="006D3C4B" w:rsidRDefault="00B95893" w:rsidP="00A057F7">
      <w:pPr>
        <w:pStyle w:val="Default"/>
        <w:jc w:val="both"/>
        <w:rPr>
          <w:sz w:val="20"/>
          <w:szCs w:val="20"/>
        </w:rPr>
      </w:pPr>
      <w:r w:rsidRPr="006D3C4B">
        <w:rPr>
          <w:sz w:val="20"/>
          <w:szCs w:val="20"/>
        </w:rPr>
        <w:t xml:space="preserve">Sin embargo, los jugadores mayores de 50 años pueden regresar a la categoría A, </w:t>
      </w:r>
      <w:r w:rsidR="00B253B8">
        <w:rPr>
          <w:sz w:val="20"/>
          <w:szCs w:val="20"/>
        </w:rPr>
        <w:t>previa aprobación de la FCT</w:t>
      </w:r>
      <w:r w:rsidRPr="006D3C4B">
        <w:rPr>
          <w:sz w:val="20"/>
          <w:szCs w:val="20"/>
        </w:rPr>
        <w:t xml:space="preserve">. </w:t>
      </w:r>
    </w:p>
    <w:p w14:paraId="7C1A5C0F" w14:textId="77777777" w:rsidR="000B5786" w:rsidRPr="006D3C4B" w:rsidRDefault="000B5786" w:rsidP="00A057F7">
      <w:pPr>
        <w:pStyle w:val="Default"/>
        <w:jc w:val="both"/>
        <w:rPr>
          <w:sz w:val="20"/>
          <w:szCs w:val="20"/>
        </w:rPr>
      </w:pPr>
    </w:p>
    <w:p w14:paraId="1A4A9793" w14:textId="291B0D7A" w:rsidR="00B95893" w:rsidRPr="00B3155F" w:rsidRDefault="00753DEB" w:rsidP="00A057F7">
      <w:pPr>
        <w:pStyle w:val="Default"/>
        <w:jc w:val="both"/>
        <w:rPr>
          <w:b/>
          <w:sz w:val="20"/>
          <w:szCs w:val="20"/>
        </w:rPr>
      </w:pPr>
      <w:r w:rsidRPr="00B3155F">
        <w:rPr>
          <w:b/>
          <w:sz w:val="20"/>
          <w:szCs w:val="20"/>
        </w:rPr>
        <w:t xml:space="preserve">ARTÍCULO </w:t>
      </w:r>
      <w:r w:rsidR="008E2747" w:rsidRPr="00B3155F">
        <w:rPr>
          <w:b/>
          <w:sz w:val="20"/>
          <w:szCs w:val="20"/>
        </w:rPr>
        <w:t>5</w:t>
      </w:r>
      <w:r w:rsidR="00DF0198">
        <w:rPr>
          <w:b/>
          <w:sz w:val="20"/>
          <w:szCs w:val="20"/>
        </w:rPr>
        <w:t>4</w:t>
      </w:r>
    </w:p>
    <w:p w14:paraId="3AA59A13" w14:textId="77777777" w:rsidR="000B5786" w:rsidRPr="006D3C4B" w:rsidRDefault="000B5786" w:rsidP="00A057F7">
      <w:pPr>
        <w:pStyle w:val="Default"/>
        <w:jc w:val="both"/>
        <w:rPr>
          <w:sz w:val="20"/>
          <w:szCs w:val="20"/>
        </w:rPr>
      </w:pPr>
    </w:p>
    <w:p w14:paraId="7E14A32A" w14:textId="30C05C86" w:rsidR="00B95893" w:rsidRPr="006D3C4B" w:rsidRDefault="00B95893" w:rsidP="00A057F7">
      <w:pPr>
        <w:pStyle w:val="Default"/>
        <w:jc w:val="both"/>
        <w:rPr>
          <w:sz w:val="20"/>
          <w:szCs w:val="20"/>
        </w:rPr>
      </w:pPr>
      <w:r w:rsidRPr="006D3C4B">
        <w:rPr>
          <w:sz w:val="20"/>
          <w:szCs w:val="20"/>
        </w:rPr>
        <w:t>El jugador No.1 del Ranking Nacional al final del año de las categorías B y C ascenderá automáticamente de categoría el año siguiente. Con respecto al jugador No.1 de la categoría A, la Comisión Técnica realiza</w:t>
      </w:r>
      <w:r w:rsidR="00E912CC" w:rsidRPr="006D3C4B">
        <w:rPr>
          <w:sz w:val="20"/>
          <w:szCs w:val="20"/>
        </w:rPr>
        <w:t>rá</w:t>
      </w:r>
      <w:r w:rsidRPr="006D3C4B">
        <w:rPr>
          <w:sz w:val="20"/>
          <w:szCs w:val="20"/>
        </w:rPr>
        <w:t xml:space="preserve"> un análisis de los resultados en los torneos sencillos, mixtos y dobles de las categorías en las que participe, para valorar si a partir del próximo año debe jugar en la categoría</w:t>
      </w:r>
      <w:r w:rsidR="00B253B8">
        <w:rPr>
          <w:sz w:val="20"/>
          <w:szCs w:val="20"/>
        </w:rPr>
        <w:t xml:space="preserve"> Open.</w:t>
      </w:r>
      <w:r w:rsidRPr="006D3C4B">
        <w:rPr>
          <w:sz w:val="20"/>
          <w:szCs w:val="20"/>
        </w:rPr>
        <w:t xml:space="preserve"> </w:t>
      </w:r>
    </w:p>
    <w:p w14:paraId="78C48168" w14:textId="77777777" w:rsidR="000B5786" w:rsidRPr="006D3C4B" w:rsidRDefault="000B5786" w:rsidP="00A057F7">
      <w:pPr>
        <w:pStyle w:val="Default"/>
        <w:jc w:val="both"/>
        <w:rPr>
          <w:sz w:val="20"/>
          <w:szCs w:val="20"/>
        </w:rPr>
      </w:pPr>
    </w:p>
    <w:p w14:paraId="25A57C6D" w14:textId="316FF46A" w:rsidR="00B95893" w:rsidRPr="006D3C4B" w:rsidRDefault="00B95893" w:rsidP="00A057F7">
      <w:pPr>
        <w:pStyle w:val="Default"/>
        <w:jc w:val="both"/>
        <w:rPr>
          <w:sz w:val="20"/>
          <w:szCs w:val="20"/>
        </w:rPr>
      </w:pPr>
      <w:r w:rsidRPr="006D3C4B">
        <w:rPr>
          <w:sz w:val="20"/>
          <w:szCs w:val="20"/>
        </w:rPr>
        <w:t>En la modalidad de dobles y mixtos, al inscribirse, impera la categoría más alta en que ha participado cualquiera de los 2 jugadores, sin afectar la clasificación en los torneos de sencillos. En relación con el ascenso de categoría, también se realizará un análisis de los resultados de los campeones en la categoría A, para valorar si a partir del próximo año deben jugar la categoría</w:t>
      </w:r>
      <w:r w:rsidR="00B253B8">
        <w:rPr>
          <w:sz w:val="20"/>
          <w:szCs w:val="20"/>
        </w:rPr>
        <w:t xml:space="preserve"> Open</w:t>
      </w:r>
      <w:r w:rsidRPr="006D3C4B">
        <w:rPr>
          <w:sz w:val="20"/>
          <w:szCs w:val="20"/>
        </w:rPr>
        <w:t xml:space="preserve">. </w:t>
      </w:r>
    </w:p>
    <w:p w14:paraId="58A32EFF" w14:textId="77777777" w:rsidR="000B5786" w:rsidRPr="006D3C4B" w:rsidRDefault="000B5786" w:rsidP="00A057F7">
      <w:pPr>
        <w:pStyle w:val="Default"/>
        <w:jc w:val="both"/>
        <w:rPr>
          <w:sz w:val="20"/>
          <w:szCs w:val="20"/>
        </w:rPr>
      </w:pPr>
    </w:p>
    <w:p w14:paraId="074EDED5" w14:textId="77777777" w:rsidR="00B95893" w:rsidRPr="006D3C4B" w:rsidRDefault="00B95893" w:rsidP="00A057F7">
      <w:pPr>
        <w:pStyle w:val="Default"/>
        <w:jc w:val="both"/>
        <w:rPr>
          <w:sz w:val="20"/>
          <w:szCs w:val="20"/>
        </w:rPr>
      </w:pPr>
      <w:r w:rsidRPr="006D3C4B">
        <w:rPr>
          <w:sz w:val="20"/>
          <w:szCs w:val="20"/>
        </w:rPr>
        <w:t>En relación con las categorías de dobles, los campeones del Ranking Nacional al finalizar el año en las categorías B o C, deben ascender de categoría solo en esta modalidad, sin afectarse la categoría de sencillos.</w:t>
      </w:r>
    </w:p>
    <w:p w14:paraId="77C73DF5" w14:textId="77777777" w:rsidR="000B5786" w:rsidRPr="006D3C4B" w:rsidRDefault="000B5786" w:rsidP="00A057F7">
      <w:pPr>
        <w:pStyle w:val="Default"/>
        <w:jc w:val="both"/>
        <w:rPr>
          <w:sz w:val="20"/>
          <w:szCs w:val="20"/>
        </w:rPr>
      </w:pPr>
    </w:p>
    <w:p w14:paraId="31A0E321" w14:textId="7D0AB25E" w:rsidR="00B95893" w:rsidRPr="006D3C4B" w:rsidRDefault="00B95893" w:rsidP="00A057F7">
      <w:pPr>
        <w:pStyle w:val="Default"/>
        <w:jc w:val="both"/>
        <w:rPr>
          <w:sz w:val="20"/>
          <w:szCs w:val="20"/>
        </w:rPr>
      </w:pPr>
      <w:r w:rsidRPr="006D3C4B">
        <w:rPr>
          <w:sz w:val="20"/>
          <w:szCs w:val="20"/>
        </w:rPr>
        <w:t xml:space="preserve">El participar en la categoría </w:t>
      </w:r>
      <w:r w:rsidR="00B253B8">
        <w:rPr>
          <w:sz w:val="20"/>
          <w:szCs w:val="20"/>
        </w:rPr>
        <w:t xml:space="preserve">Open </w:t>
      </w:r>
      <w:r w:rsidRPr="006D3C4B">
        <w:rPr>
          <w:sz w:val="20"/>
          <w:szCs w:val="20"/>
        </w:rPr>
        <w:t xml:space="preserve">no es limitante para jugar en otras categorías. </w:t>
      </w:r>
    </w:p>
    <w:p w14:paraId="1356E17F" w14:textId="77777777" w:rsidR="00977916" w:rsidRDefault="00977916" w:rsidP="00A057F7">
      <w:pPr>
        <w:pStyle w:val="Default"/>
        <w:jc w:val="both"/>
        <w:rPr>
          <w:b/>
          <w:sz w:val="20"/>
          <w:szCs w:val="20"/>
        </w:rPr>
      </w:pPr>
    </w:p>
    <w:p w14:paraId="2FF698F7" w14:textId="063BF176" w:rsidR="00B95893" w:rsidRPr="00B3155F" w:rsidRDefault="00753DEB" w:rsidP="00A057F7">
      <w:pPr>
        <w:pStyle w:val="Default"/>
        <w:jc w:val="both"/>
        <w:rPr>
          <w:b/>
          <w:sz w:val="20"/>
          <w:szCs w:val="20"/>
        </w:rPr>
      </w:pPr>
      <w:r w:rsidRPr="00B3155F">
        <w:rPr>
          <w:b/>
          <w:sz w:val="20"/>
          <w:szCs w:val="20"/>
        </w:rPr>
        <w:t xml:space="preserve">ARTÍCULO </w:t>
      </w:r>
      <w:r w:rsidR="008E2747" w:rsidRPr="00B3155F">
        <w:rPr>
          <w:b/>
          <w:sz w:val="20"/>
          <w:szCs w:val="20"/>
        </w:rPr>
        <w:t>5</w:t>
      </w:r>
      <w:r w:rsidR="00DF0198">
        <w:rPr>
          <w:b/>
          <w:sz w:val="20"/>
          <w:szCs w:val="20"/>
        </w:rPr>
        <w:t>5</w:t>
      </w:r>
    </w:p>
    <w:p w14:paraId="22571054" w14:textId="77777777" w:rsidR="000B5786" w:rsidRPr="00E80A0F" w:rsidRDefault="000B5786" w:rsidP="00A057F7">
      <w:pPr>
        <w:pStyle w:val="Default"/>
        <w:jc w:val="both"/>
        <w:rPr>
          <w:sz w:val="20"/>
          <w:szCs w:val="20"/>
        </w:rPr>
      </w:pPr>
    </w:p>
    <w:p w14:paraId="011A1CC5" w14:textId="3482F01D" w:rsidR="00DC67FB" w:rsidRPr="006D3C4B" w:rsidRDefault="00DC67FB" w:rsidP="00DC67FB">
      <w:pPr>
        <w:pStyle w:val="Default"/>
        <w:jc w:val="both"/>
        <w:rPr>
          <w:sz w:val="20"/>
          <w:szCs w:val="20"/>
        </w:rPr>
      </w:pPr>
      <w:r w:rsidRPr="006D3C4B">
        <w:rPr>
          <w:sz w:val="20"/>
          <w:szCs w:val="20"/>
        </w:rPr>
        <w:t xml:space="preserve">En </w:t>
      </w:r>
      <w:r w:rsidR="00B253B8">
        <w:rPr>
          <w:sz w:val="20"/>
          <w:szCs w:val="20"/>
        </w:rPr>
        <w:t>la modalidad de sencillos de la c</w:t>
      </w:r>
      <w:r w:rsidRPr="006D3C4B">
        <w:rPr>
          <w:sz w:val="20"/>
          <w:szCs w:val="20"/>
        </w:rPr>
        <w:t xml:space="preserve">ategoría </w:t>
      </w:r>
      <w:r w:rsidR="00B253B8">
        <w:rPr>
          <w:sz w:val="20"/>
          <w:szCs w:val="20"/>
        </w:rPr>
        <w:t xml:space="preserve">Open, </w:t>
      </w:r>
      <w:r w:rsidRPr="006D3C4B">
        <w:rPr>
          <w:sz w:val="20"/>
          <w:szCs w:val="20"/>
        </w:rPr>
        <w:t xml:space="preserve">las llaves principales serán de 16 jugadores designados de la siguiente manera: </w:t>
      </w:r>
    </w:p>
    <w:p w14:paraId="61CE5229" w14:textId="77777777" w:rsidR="00DC67FB" w:rsidRPr="006D3C4B" w:rsidRDefault="00DC67FB" w:rsidP="00DC67FB">
      <w:pPr>
        <w:pStyle w:val="Default"/>
        <w:jc w:val="both"/>
        <w:rPr>
          <w:sz w:val="20"/>
          <w:szCs w:val="20"/>
        </w:rPr>
      </w:pPr>
    </w:p>
    <w:p w14:paraId="4332C942" w14:textId="77777777" w:rsidR="00DC67FB" w:rsidRPr="006D3C4B" w:rsidRDefault="00DC67FB" w:rsidP="00DC67FB">
      <w:pPr>
        <w:pStyle w:val="Default"/>
        <w:jc w:val="both"/>
        <w:rPr>
          <w:sz w:val="20"/>
          <w:szCs w:val="20"/>
        </w:rPr>
      </w:pPr>
      <w:r w:rsidRPr="006D3C4B">
        <w:rPr>
          <w:sz w:val="20"/>
          <w:szCs w:val="20"/>
        </w:rPr>
        <w:lastRenderedPageBreak/>
        <w:t xml:space="preserve">1. Los 6 primeros jugadores del Ranking Nacional vigente al momento de la rifa que se hayan inscrito en el torneo. </w:t>
      </w:r>
    </w:p>
    <w:p w14:paraId="0E5FD088" w14:textId="77777777" w:rsidR="00DC67FB" w:rsidRPr="006D3C4B" w:rsidRDefault="00DC67FB" w:rsidP="00DC67FB">
      <w:pPr>
        <w:pStyle w:val="Default"/>
        <w:jc w:val="both"/>
        <w:rPr>
          <w:sz w:val="20"/>
          <w:szCs w:val="20"/>
        </w:rPr>
      </w:pPr>
    </w:p>
    <w:p w14:paraId="0CCFA5EF" w14:textId="77777777" w:rsidR="00DC67FB" w:rsidRPr="006D3C4B" w:rsidRDefault="00DC67FB" w:rsidP="00DC67FB">
      <w:pPr>
        <w:pStyle w:val="Default"/>
        <w:jc w:val="both"/>
        <w:rPr>
          <w:sz w:val="20"/>
          <w:szCs w:val="20"/>
        </w:rPr>
      </w:pPr>
      <w:r w:rsidRPr="006D3C4B">
        <w:rPr>
          <w:sz w:val="20"/>
          <w:szCs w:val="20"/>
        </w:rPr>
        <w:t>2. Los 8 jugadores clasificados de una fase previa</w:t>
      </w:r>
      <w:r w:rsidR="00216FEE" w:rsidRPr="006D3C4B">
        <w:rPr>
          <w:sz w:val="20"/>
          <w:szCs w:val="20"/>
        </w:rPr>
        <w:t>.</w:t>
      </w:r>
    </w:p>
    <w:p w14:paraId="151D81F7" w14:textId="77777777" w:rsidR="00DC67FB" w:rsidRPr="006D3C4B" w:rsidRDefault="00DC67FB" w:rsidP="00DC67FB">
      <w:pPr>
        <w:pStyle w:val="Default"/>
        <w:jc w:val="both"/>
        <w:rPr>
          <w:sz w:val="20"/>
          <w:szCs w:val="20"/>
        </w:rPr>
      </w:pPr>
      <w:r w:rsidRPr="006D3C4B">
        <w:rPr>
          <w:sz w:val="20"/>
          <w:szCs w:val="20"/>
        </w:rPr>
        <w:t xml:space="preserve"> </w:t>
      </w:r>
    </w:p>
    <w:p w14:paraId="280FA6CA" w14:textId="77777777" w:rsidR="00DC67FB" w:rsidRPr="006D3C4B" w:rsidRDefault="00DC67FB" w:rsidP="00DC67FB">
      <w:pPr>
        <w:pStyle w:val="Default"/>
        <w:jc w:val="both"/>
        <w:rPr>
          <w:sz w:val="20"/>
          <w:szCs w:val="20"/>
        </w:rPr>
      </w:pPr>
      <w:r w:rsidRPr="006D3C4B">
        <w:rPr>
          <w:sz w:val="20"/>
          <w:szCs w:val="20"/>
        </w:rPr>
        <w:t xml:space="preserve">3. La Comisión Técnica en caso de recibir una solicitud previa de jugadores nacionales o extranjeros, tendrá a disposición 2 Wild </w:t>
      </w:r>
      <w:proofErr w:type="spellStart"/>
      <w:r w:rsidRPr="006D3C4B">
        <w:rPr>
          <w:sz w:val="20"/>
          <w:szCs w:val="20"/>
        </w:rPr>
        <w:t>Cards</w:t>
      </w:r>
      <w:proofErr w:type="spellEnd"/>
      <w:r w:rsidRPr="006D3C4B">
        <w:rPr>
          <w:sz w:val="20"/>
          <w:szCs w:val="20"/>
        </w:rPr>
        <w:t xml:space="preserve">. En caso de no recibir ninguna solicitud o de la no aprobación por parte de la Comisión Técnica, los restantes 2 jugadores serán los 7 y 8 del ranking vigente al momento de la rifa y que se hayan inscrito para el momento de la rifa. </w:t>
      </w:r>
    </w:p>
    <w:p w14:paraId="7B7E66DA" w14:textId="77777777" w:rsidR="00DC67FB" w:rsidRPr="006D3C4B" w:rsidRDefault="00DC67FB" w:rsidP="00DC67FB">
      <w:pPr>
        <w:pStyle w:val="Default"/>
        <w:jc w:val="both"/>
        <w:rPr>
          <w:sz w:val="20"/>
          <w:szCs w:val="20"/>
        </w:rPr>
      </w:pPr>
    </w:p>
    <w:p w14:paraId="21580112" w14:textId="77777777" w:rsidR="002D7151" w:rsidRDefault="002D7151" w:rsidP="00DC67FB">
      <w:pPr>
        <w:pStyle w:val="Default"/>
        <w:jc w:val="both"/>
        <w:rPr>
          <w:b/>
          <w:sz w:val="20"/>
          <w:szCs w:val="20"/>
        </w:rPr>
      </w:pPr>
    </w:p>
    <w:p w14:paraId="3B3CA05F" w14:textId="6AE81902" w:rsidR="00DC67FB" w:rsidRPr="00B3155F" w:rsidRDefault="00DC67FB" w:rsidP="00DC67FB">
      <w:pPr>
        <w:pStyle w:val="Default"/>
        <w:jc w:val="both"/>
        <w:rPr>
          <w:b/>
          <w:sz w:val="20"/>
          <w:szCs w:val="20"/>
        </w:rPr>
      </w:pPr>
      <w:r w:rsidRPr="00B3155F">
        <w:rPr>
          <w:b/>
          <w:sz w:val="20"/>
          <w:szCs w:val="20"/>
        </w:rPr>
        <w:t xml:space="preserve">ARTÍCULO </w:t>
      </w:r>
      <w:r w:rsidR="008E2747" w:rsidRPr="00B3155F">
        <w:rPr>
          <w:b/>
          <w:sz w:val="20"/>
          <w:szCs w:val="20"/>
        </w:rPr>
        <w:t>5</w:t>
      </w:r>
      <w:r w:rsidR="00DF0198">
        <w:rPr>
          <w:b/>
          <w:sz w:val="20"/>
          <w:szCs w:val="20"/>
        </w:rPr>
        <w:t>6</w:t>
      </w:r>
    </w:p>
    <w:p w14:paraId="1FE13B00" w14:textId="77777777" w:rsidR="00DC67FB" w:rsidRPr="006D3C4B" w:rsidRDefault="00DC67FB" w:rsidP="00DC67FB">
      <w:pPr>
        <w:pStyle w:val="Default"/>
        <w:jc w:val="both"/>
        <w:rPr>
          <w:sz w:val="20"/>
          <w:szCs w:val="20"/>
        </w:rPr>
      </w:pPr>
    </w:p>
    <w:p w14:paraId="1EA1245A" w14:textId="2FA8B53A" w:rsidR="00DC67FB" w:rsidRPr="006D3C4B" w:rsidRDefault="00DC67FB" w:rsidP="00DC67FB">
      <w:pPr>
        <w:pStyle w:val="Default"/>
        <w:jc w:val="both"/>
        <w:rPr>
          <w:sz w:val="20"/>
          <w:szCs w:val="20"/>
        </w:rPr>
      </w:pPr>
      <w:r w:rsidRPr="006D3C4B">
        <w:rPr>
          <w:sz w:val="20"/>
          <w:szCs w:val="20"/>
        </w:rPr>
        <w:t xml:space="preserve">En los torneos en la modalidad de dobles y mixtos en las categorías de </w:t>
      </w:r>
      <w:r w:rsidR="00B253B8">
        <w:rPr>
          <w:sz w:val="20"/>
          <w:szCs w:val="20"/>
        </w:rPr>
        <w:t xml:space="preserve">Open, </w:t>
      </w:r>
      <w:r w:rsidRPr="006D3C4B">
        <w:rPr>
          <w:sz w:val="20"/>
          <w:szCs w:val="20"/>
        </w:rPr>
        <w:t xml:space="preserve">A, B, C, las siembras para una llave principal de 8 parejas, serán asignadas de la siguiente manera: </w:t>
      </w:r>
    </w:p>
    <w:p w14:paraId="26FC50C3" w14:textId="77777777" w:rsidR="00DC67FB" w:rsidRPr="006D3C4B" w:rsidRDefault="00DC67FB" w:rsidP="00DC67FB">
      <w:pPr>
        <w:pStyle w:val="Default"/>
        <w:jc w:val="both"/>
        <w:rPr>
          <w:sz w:val="20"/>
          <w:szCs w:val="20"/>
        </w:rPr>
      </w:pPr>
    </w:p>
    <w:p w14:paraId="38B307EE" w14:textId="77777777" w:rsidR="00DC67FB" w:rsidRPr="006D3C4B" w:rsidRDefault="00DC67FB" w:rsidP="00DC67FB">
      <w:pPr>
        <w:pStyle w:val="Default"/>
        <w:jc w:val="both"/>
        <w:rPr>
          <w:sz w:val="20"/>
          <w:szCs w:val="20"/>
        </w:rPr>
      </w:pPr>
      <w:r w:rsidRPr="006D3C4B">
        <w:rPr>
          <w:sz w:val="20"/>
          <w:szCs w:val="20"/>
        </w:rPr>
        <w:t xml:space="preserve">1. Las 3 primeras parejas del ranking vigente al momento de la rifa. </w:t>
      </w:r>
    </w:p>
    <w:p w14:paraId="47440D0D" w14:textId="77777777" w:rsidR="00DC67FB" w:rsidRPr="006D3C4B" w:rsidRDefault="00DC67FB" w:rsidP="00DC67FB">
      <w:pPr>
        <w:pStyle w:val="Default"/>
        <w:jc w:val="both"/>
        <w:rPr>
          <w:sz w:val="20"/>
          <w:szCs w:val="20"/>
        </w:rPr>
      </w:pPr>
    </w:p>
    <w:p w14:paraId="18B59287" w14:textId="77777777" w:rsidR="00DC67FB" w:rsidRPr="006D3C4B" w:rsidRDefault="00DC67FB" w:rsidP="00DC67FB">
      <w:pPr>
        <w:pStyle w:val="Default"/>
        <w:jc w:val="both"/>
        <w:rPr>
          <w:sz w:val="20"/>
          <w:szCs w:val="20"/>
        </w:rPr>
      </w:pPr>
      <w:r w:rsidRPr="006D3C4B">
        <w:rPr>
          <w:sz w:val="20"/>
          <w:szCs w:val="20"/>
        </w:rPr>
        <w:t xml:space="preserve">2. Las 4 parejas clasificadas. </w:t>
      </w:r>
    </w:p>
    <w:p w14:paraId="08C3009D" w14:textId="77777777" w:rsidR="00DC67FB" w:rsidRPr="006D3C4B" w:rsidRDefault="00DC67FB" w:rsidP="00DC67FB">
      <w:pPr>
        <w:pStyle w:val="Default"/>
        <w:jc w:val="both"/>
        <w:rPr>
          <w:sz w:val="20"/>
          <w:szCs w:val="20"/>
        </w:rPr>
      </w:pPr>
    </w:p>
    <w:p w14:paraId="3BFB4A06" w14:textId="77777777" w:rsidR="00DC67FB" w:rsidRPr="006D3C4B" w:rsidRDefault="00DC67FB" w:rsidP="00DC67FB">
      <w:pPr>
        <w:pStyle w:val="Default"/>
        <w:jc w:val="both"/>
        <w:rPr>
          <w:sz w:val="20"/>
          <w:szCs w:val="20"/>
        </w:rPr>
      </w:pPr>
      <w:r w:rsidRPr="006D3C4B">
        <w:rPr>
          <w:sz w:val="20"/>
          <w:szCs w:val="20"/>
        </w:rPr>
        <w:t xml:space="preserve">3. La Comisión Técnica en caso de recibir una solicitud previa de jugadores nacionales o extranjeros, tendrá a disposición 1 Wild </w:t>
      </w:r>
      <w:proofErr w:type="spellStart"/>
      <w:r w:rsidRPr="006D3C4B">
        <w:rPr>
          <w:sz w:val="20"/>
          <w:szCs w:val="20"/>
        </w:rPr>
        <w:t>Cards</w:t>
      </w:r>
      <w:proofErr w:type="spellEnd"/>
      <w:r w:rsidRPr="006D3C4B">
        <w:rPr>
          <w:sz w:val="20"/>
          <w:szCs w:val="20"/>
        </w:rPr>
        <w:t xml:space="preserve">. En caso de no recibir ninguna solicitud o de la no aprobación por parte de la Comisión Técnica, los puestos serán ocupados por las posiciones 4 del ranking vigente al momento de la rifa. </w:t>
      </w:r>
    </w:p>
    <w:p w14:paraId="32538A7E" w14:textId="77777777" w:rsidR="00DC67FB" w:rsidRPr="006D3C4B" w:rsidRDefault="00DC67FB" w:rsidP="00A057F7">
      <w:pPr>
        <w:pStyle w:val="Default"/>
        <w:jc w:val="both"/>
        <w:rPr>
          <w:sz w:val="20"/>
          <w:szCs w:val="20"/>
        </w:rPr>
      </w:pPr>
    </w:p>
    <w:p w14:paraId="49F4D419" w14:textId="5696C051" w:rsidR="00DC67FB" w:rsidRPr="00B3155F" w:rsidRDefault="00DC67FB" w:rsidP="00A057F7">
      <w:pPr>
        <w:pStyle w:val="Default"/>
        <w:jc w:val="both"/>
        <w:rPr>
          <w:b/>
          <w:sz w:val="20"/>
          <w:szCs w:val="20"/>
        </w:rPr>
      </w:pPr>
      <w:r w:rsidRPr="00B3155F">
        <w:rPr>
          <w:b/>
          <w:sz w:val="20"/>
          <w:szCs w:val="20"/>
        </w:rPr>
        <w:t xml:space="preserve">ARTÍCULO </w:t>
      </w:r>
      <w:r w:rsidR="00977916">
        <w:rPr>
          <w:b/>
          <w:sz w:val="20"/>
          <w:szCs w:val="20"/>
        </w:rPr>
        <w:t>5</w:t>
      </w:r>
      <w:r w:rsidR="00DF0198">
        <w:rPr>
          <w:b/>
          <w:sz w:val="20"/>
          <w:szCs w:val="20"/>
        </w:rPr>
        <w:t>7</w:t>
      </w:r>
    </w:p>
    <w:p w14:paraId="50799221" w14:textId="77777777" w:rsidR="007175BC" w:rsidRPr="006D3C4B" w:rsidRDefault="007175BC" w:rsidP="00A057F7">
      <w:pPr>
        <w:pStyle w:val="Default"/>
        <w:jc w:val="both"/>
        <w:rPr>
          <w:sz w:val="20"/>
          <w:szCs w:val="20"/>
        </w:rPr>
      </w:pPr>
    </w:p>
    <w:p w14:paraId="62E7EE07" w14:textId="542232FD" w:rsidR="007175BC" w:rsidRPr="006D3C4B" w:rsidRDefault="00B95893" w:rsidP="00A057F7">
      <w:pPr>
        <w:pStyle w:val="Default"/>
        <w:jc w:val="both"/>
        <w:rPr>
          <w:sz w:val="20"/>
          <w:szCs w:val="20"/>
        </w:rPr>
      </w:pPr>
      <w:r w:rsidRPr="006D3C4B">
        <w:rPr>
          <w:sz w:val="20"/>
          <w:szCs w:val="20"/>
        </w:rPr>
        <w:t xml:space="preserve">En los torneos en los que se otorguen premios en efectivo y el jugador pierde por </w:t>
      </w:r>
      <w:r w:rsidR="00D6682F" w:rsidRPr="006D3C4B">
        <w:rPr>
          <w:sz w:val="20"/>
          <w:szCs w:val="20"/>
        </w:rPr>
        <w:t>“</w:t>
      </w:r>
      <w:r w:rsidRPr="006D3C4B">
        <w:rPr>
          <w:sz w:val="20"/>
          <w:szCs w:val="20"/>
        </w:rPr>
        <w:t>default</w:t>
      </w:r>
      <w:r w:rsidR="00D6682F" w:rsidRPr="006D3C4B">
        <w:rPr>
          <w:sz w:val="20"/>
          <w:szCs w:val="20"/>
        </w:rPr>
        <w:t>”</w:t>
      </w:r>
      <w:r w:rsidR="00753DEB" w:rsidRPr="006D3C4B">
        <w:rPr>
          <w:sz w:val="20"/>
          <w:szCs w:val="20"/>
        </w:rPr>
        <w:t xml:space="preserve"> o </w:t>
      </w:r>
      <w:r w:rsidR="00D6682F" w:rsidRPr="006D3C4B">
        <w:rPr>
          <w:sz w:val="20"/>
          <w:szCs w:val="20"/>
        </w:rPr>
        <w:t>“</w:t>
      </w:r>
      <w:r w:rsidR="00753DEB" w:rsidRPr="006D3C4B">
        <w:rPr>
          <w:sz w:val="20"/>
          <w:szCs w:val="20"/>
        </w:rPr>
        <w:t>walk over</w:t>
      </w:r>
      <w:r w:rsidR="00D6682F" w:rsidRPr="006D3C4B">
        <w:rPr>
          <w:sz w:val="20"/>
          <w:szCs w:val="20"/>
        </w:rPr>
        <w:t>”</w:t>
      </w:r>
      <w:r w:rsidRPr="006D3C4B">
        <w:rPr>
          <w:sz w:val="20"/>
          <w:szCs w:val="20"/>
        </w:rPr>
        <w:t xml:space="preserve"> ganará el monto de la ronda</w:t>
      </w:r>
      <w:r w:rsidR="00B253B8">
        <w:rPr>
          <w:sz w:val="20"/>
          <w:szCs w:val="20"/>
        </w:rPr>
        <w:t xml:space="preserve"> anterior. No se otorgarán premios en efectivo a jugadores Menores.</w:t>
      </w:r>
      <w:r w:rsidRPr="006D3C4B">
        <w:rPr>
          <w:sz w:val="20"/>
          <w:szCs w:val="20"/>
        </w:rPr>
        <w:t xml:space="preserve"> </w:t>
      </w:r>
    </w:p>
    <w:p w14:paraId="76A36DEA" w14:textId="77777777" w:rsidR="007175BC" w:rsidRPr="006D3C4B" w:rsidRDefault="007175BC" w:rsidP="00A057F7">
      <w:pPr>
        <w:pStyle w:val="Default"/>
        <w:jc w:val="both"/>
        <w:rPr>
          <w:sz w:val="20"/>
          <w:szCs w:val="20"/>
        </w:rPr>
      </w:pPr>
    </w:p>
    <w:p w14:paraId="76BC8F02" w14:textId="77777777" w:rsidR="007175BC" w:rsidRPr="006D3C4B" w:rsidRDefault="007175BC" w:rsidP="00A057F7">
      <w:pPr>
        <w:pStyle w:val="Default"/>
        <w:jc w:val="both"/>
        <w:rPr>
          <w:sz w:val="20"/>
          <w:szCs w:val="20"/>
        </w:rPr>
      </w:pPr>
    </w:p>
    <w:p w14:paraId="3AC73A3C" w14:textId="3F0B0115" w:rsidR="000B5786" w:rsidRPr="006D3C4B" w:rsidRDefault="00CF09F3" w:rsidP="00A057F7">
      <w:pPr>
        <w:pStyle w:val="Default"/>
        <w:jc w:val="both"/>
        <w:rPr>
          <w:sz w:val="20"/>
          <w:szCs w:val="20"/>
        </w:rPr>
      </w:pPr>
      <w:r w:rsidRPr="006D3C4B">
        <w:rPr>
          <w:b/>
          <w:bCs/>
          <w:sz w:val="20"/>
          <w:szCs w:val="20"/>
        </w:rPr>
        <w:t>REGULACIONES</w:t>
      </w:r>
      <w:r w:rsidR="00B95893" w:rsidRPr="006D3C4B">
        <w:rPr>
          <w:b/>
          <w:bCs/>
          <w:sz w:val="20"/>
          <w:szCs w:val="20"/>
        </w:rPr>
        <w:t xml:space="preserve"> PARA TORNEOS “SENIORS”.</w:t>
      </w:r>
      <w:r w:rsidR="00887A1F" w:rsidRPr="006D3C4B">
        <w:rPr>
          <w:b/>
          <w:bCs/>
          <w:sz w:val="20"/>
          <w:szCs w:val="20"/>
        </w:rPr>
        <w:t xml:space="preserve"> </w:t>
      </w:r>
    </w:p>
    <w:p w14:paraId="0811E90A" w14:textId="77777777" w:rsidR="007175BC" w:rsidRPr="00B3155F" w:rsidRDefault="007175BC" w:rsidP="00A057F7">
      <w:pPr>
        <w:pStyle w:val="Default"/>
        <w:jc w:val="both"/>
        <w:rPr>
          <w:b/>
          <w:sz w:val="20"/>
          <w:szCs w:val="20"/>
        </w:rPr>
      </w:pPr>
    </w:p>
    <w:p w14:paraId="3225E4EC" w14:textId="33EC27D0" w:rsidR="00B95893" w:rsidRPr="00B3155F" w:rsidRDefault="00753DEB" w:rsidP="00A057F7">
      <w:pPr>
        <w:pStyle w:val="Default"/>
        <w:jc w:val="both"/>
        <w:rPr>
          <w:b/>
          <w:sz w:val="20"/>
          <w:szCs w:val="20"/>
        </w:rPr>
      </w:pPr>
      <w:r w:rsidRPr="00B3155F">
        <w:rPr>
          <w:b/>
          <w:sz w:val="20"/>
          <w:szCs w:val="20"/>
        </w:rPr>
        <w:t xml:space="preserve">ARTÍCULO </w:t>
      </w:r>
      <w:r w:rsidR="00216FEE" w:rsidRPr="00B3155F">
        <w:rPr>
          <w:b/>
          <w:sz w:val="20"/>
          <w:szCs w:val="20"/>
        </w:rPr>
        <w:t>5</w:t>
      </w:r>
      <w:r w:rsidR="00DF0198">
        <w:rPr>
          <w:b/>
          <w:sz w:val="20"/>
          <w:szCs w:val="20"/>
        </w:rPr>
        <w:t>8</w:t>
      </w:r>
    </w:p>
    <w:p w14:paraId="72CC05BA" w14:textId="77777777" w:rsidR="000B5786" w:rsidRPr="006D3C4B" w:rsidRDefault="000B5786" w:rsidP="00A057F7">
      <w:pPr>
        <w:pStyle w:val="Default"/>
        <w:jc w:val="both"/>
        <w:rPr>
          <w:sz w:val="20"/>
          <w:szCs w:val="20"/>
        </w:rPr>
      </w:pPr>
    </w:p>
    <w:p w14:paraId="1804A22A" w14:textId="77777777" w:rsidR="00B95893" w:rsidRPr="006D3C4B" w:rsidRDefault="00E912CC" w:rsidP="00A057F7">
      <w:pPr>
        <w:pStyle w:val="Default"/>
        <w:jc w:val="both"/>
        <w:rPr>
          <w:sz w:val="20"/>
          <w:szCs w:val="20"/>
        </w:rPr>
      </w:pPr>
      <w:r w:rsidRPr="006D3C4B">
        <w:rPr>
          <w:sz w:val="20"/>
          <w:szCs w:val="20"/>
        </w:rPr>
        <w:t xml:space="preserve">Habrá </w:t>
      </w:r>
      <w:r w:rsidR="00B95893" w:rsidRPr="006D3C4B">
        <w:rPr>
          <w:sz w:val="20"/>
          <w:szCs w:val="20"/>
        </w:rPr>
        <w:t xml:space="preserve">torneos denominados “Seniors” o por edades, de 35 años y mayores, 40 años y mayores, 45 años y mayores, 50 años y mayores, 55 años y mayores, 60 años y mayores, 65 años y mayores, 70 años y mayores, 75 años y mayores, 80 años y mayores, y 85 años y mayores, que también estarán regulados mediante un apéndice a este Reglamento. </w:t>
      </w:r>
    </w:p>
    <w:p w14:paraId="04CDE6D3" w14:textId="77777777" w:rsidR="000B5786" w:rsidRPr="006D3C4B" w:rsidRDefault="000B5786" w:rsidP="00A057F7">
      <w:pPr>
        <w:pStyle w:val="Default"/>
        <w:jc w:val="both"/>
        <w:rPr>
          <w:sz w:val="20"/>
          <w:szCs w:val="20"/>
        </w:rPr>
      </w:pPr>
    </w:p>
    <w:p w14:paraId="6A1CDDA7" w14:textId="77777777" w:rsidR="00B95893" w:rsidRPr="006D3C4B" w:rsidRDefault="00B95893" w:rsidP="00A057F7">
      <w:pPr>
        <w:pStyle w:val="Default"/>
        <w:jc w:val="both"/>
        <w:rPr>
          <w:sz w:val="20"/>
          <w:szCs w:val="20"/>
        </w:rPr>
      </w:pPr>
      <w:r w:rsidRPr="006D3C4B">
        <w:rPr>
          <w:sz w:val="20"/>
          <w:szCs w:val="20"/>
        </w:rPr>
        <w:t xml:space="preserve">Para ser elegible para participar en una determinada categoría por edad, el jugador debe </w:t>
      </w:r>
      <w:r w:rsidR="00D6682F" w:rsidRPr="006D3C4B">
        <w:rPr>
          <w:sz w:val="20"/>
          <w:szCs w:val="20"/>
        </w:rPr>
        <w:t xml:space="preserve">cumplir </w:t>
      </w:r>
      <w:r w:rsidRPr="006D3C4B">
        <w:rPr>
          <w:sz w:val="20"/>
          <w:szCs w:val="20"/>
        </w:rPr>
        <w:t xml:space="preserve">la edad mínima al 31 de diciembre del año en que el torneo es realizado. </w:t>
      </w:r>
    </w:p>
    <w:p w14:paraId="707047ED" w14:textId="77777777" w:rsidR="00F56F8E" w:rsidRPr="006D3C4B" w:rsidRDefault="00F56F8E" w:rsidP="00A057F7">
      <w:pPr>
        <w:pStyle w:val="Default"/>
        <w:jc w:val="both"/>
        <w:rPr>
          <w:sz w:val="20"/>
          <w:szCs w:val="20"/>
        </w:rPr>
      </w:pPr>
    </w:p>
    <w:p w14:paraId="1E843D65" w14:textId="77777777" w:rsidR="00B95893" w:rsidRPr="006D3C4B" w:rsidRDefault="00B95893" w:rsidP="00A057F7">
      <w:pPr>
        <w:pStyle w:val="Default"/>
        <w:jc w:val="both"/>
        <w:rPr>
          <w:sz w:val="20"/>
          <w:szCs w:val="20"/>
        </w:rPr>
      </w:pPr>
      <w:r w:rsidRPr="006D3C4B">
        <w:rPr>
          <w:sz w:val="20"/>
          <w:szCs w:val="20"/>
        </w:rPr>
        <w:t xml:space="preserve">Los jugadores que tengan una edad de una categoría superior </w:t>
      </w:r>
      <w:proofErr w:type="gramStart"/>
      <w:r w:rsidRPr="006D3C4B">
        <w:rPr>
          <w:sz w:val="20"/>
          <w:szCs w:val="20"/>
        </w:rPr>
        <w:t>podrá</w:t>
      </w:r>
      <w:proofErr w:type="gramEnd"/>
      <w:r w:rsidRPr="006D3C4B">
        <w:rPr>
          <w:sz w:val="20"/>
          <w:szCs w:val="20"/>
        </w:rPr>
        <w:t xml:space="preserve"> participar en categorías inferiores, pero los jugadores de categorías inferiores no podrán participar en categorías superiores. </w:t>
      </w:r>
    </w:p>
    <w:p w14:paraId="52340D8D" w14:textId="77777777" w:rsidR="00D6682F" w:rsidRPr="006D3C4B" w:rsidRDefault="00D6682F" w:rsidP="00A057F7">
      <w:pPr>
        <w:pStyle w:val="Default"/>
        <w:jc w:val="both"/>
        <w:rPr>
          <w:sz w:val="20"/>
          <w:szCs w:val="20"/>
        </w:rPr>
      </w:pPr>
    </w:p>
    <w:p w14:paraId="31F8CD77" w14:textId="2F934C6F" w:rsidR="00E912CC" w:rsidRPr="00B3155F" w:rsidRDefault="00977916" w:rsidP="00E912CC">
      <w:pPr>
        <w:pStyle w:val="Default"/>
        <w:jc w:val="both"/>
        <w:rPr>
          <w:b/>
          <w:sz w:val="20"/>
          <w:szCs w:val="20"/>
        </w:rPr>
      </w:pPr>
      <w:r>
        <w:rPr>
          <w:b/>
          <w:sz w:val="20"/>
          <w:szCs w:val="20"/>
        </w:rPr>
        <w:t xml:space="preserve">ARTÍCULO </w:t>
      </w:r>
      <w:r w:rsidR="00DF0198">
        <w:rPr>
          <w:b/>
          <w:sz w:val="20"/>
          <w:szCs w:val="20"/>
        </w:rPr>
        <w:t>59</w:t>
      </w:r>
    </w:p>
    <w:p w14:paraId="30EF0FA5" w14:textId="77777777" w:rsidR="00E912CC" w:rsidRPr="006D3C4B" w:rsidRDefault="00E912CC" w:rsidP="00E912CC">
      <w:pPr>
        <w:pStyle w:val="Default"/>
        <w:jc w:val="both"/>
        <w:rPr>
          <w:sz w:val="20"/>
          <w:szCs w:val="20"/>
        </w:rPr>
      </w:pPr>
    </w:p>
    <w:p w14:paraId="5E37F65F" w14:textId="77777777" w:rsidR="00E912CC" w:rsidRPr="006D3C4B" w:rsidRDefault="00E912CC" w:rsidP="00E912CC">
      <w:pPr>
        <w:pStyle w:val="Default"/>
        <w:jc w:val="both"/>
        <w:rPr>
          <w:sz w:val="20"/>
          <w:szCs w:val="20"/>
        </w:rPr>
      </w:pPr>
      <w:r w:rsidRPr="006D3C4B">
        <w:rPr>
          <w:sz w:val="20"/>
          <w:szCs w:val="20"/>
        </w:rPr>
        <w:t xml:space="preserve">La FCT podrá autorizar y delegar en otras entidades la organización de los torneos “Seniors” en Costa Rica. Estas entidades nombrarán al respectivo </w:t>
      </w:r>
      <w:proofErr w:type="gramStart"/>
      <w:r w:rsidRPr="006D3C4B">
        <w:rPr>
          <w:sz w:val="20"/>
          <w:szCs w:val="20"/>
        </w:rPr>
        <w:t>Director</w:t>
      </w:r>
      <w:proofErr w:type="gramEnd"/>
      <w:r w:rsidRPr="006D3C4B">
        <w:rPr>
          <w:sz w:val="20"/>
          <w:szCs w:val="20"/>
        </w:rPr>
        <w:t xml:space="preserve"> del Torneo de los torneos que organicen y quien será el superior del respectivo Fiscal. </w:t>
      </w:r>
    </w:p>
    <w:p w14:paraId="23F374A7" w14:textId="40E805BB" w:rsidR="00E912CC" w:rsidRDefault="00E912CC" w:rsidP="00E912CC">
      <w:pPr>
        <w:pStyle w:val="Default"/>
        <w:jc w:val="both"/>
        <w:rPr>
          <w:sz w:val="20"/>
          <w:szCs w:val="20"/>
        </w:rPr>
      </w:pPr>
    </w:p>
    <w:p w14:paraId="2030B4BF" w14:textId="0792C6C0" w:rsidR="00DF0198" w:rsidRDefault="00DF0198" w:rsidP="00E912CC">
      <w:pPr>
        <w:pStyle w:val="Default"/>
        <w:jc w:val="both"/>
        <w:rPr>
          <w:sz w:val="20"/>
          <w:szCs w:val="20"/>
        </w:rPr>
      </w:pPr>
    </w:p>
    <w:p w14:paraId="24DF728B" w14:textId="2B39FA37" w:rsidR="00DF0198" w:rsidRDefault="00DF0198" w:rsidP="00E912CC">
      <w:pPr>
        <w:pStyle w:val="Default"/>
        <w:jc w:val="both"/>
        <w:rPr>
          <w:sz w:val="20"/>
          <w:szCs w:val="20"/>
        </w:rPr>
      </w:pPr>
    </w:p>
    <w:p w14:paraId="6A40E0E7" w14:textId="77777777" w:rsidR="00DF0198" w:rsidRPr="006D3C4B" w:rsidRDefault="00DF0198" w:rsidP="00E912CC">
      <w:pPr>
        <w:pStyle w:val="Default"/>
        <w:jc w:val="both"/>
        <w:rPr>
          <w:sz w:val="20"/>
          <w:szCs w:val="20"/>
        </w:rPr>
      </w:pPr>
    </w:p>
    <w:p w14:paraId="4DCEF1D9" w14:textId="27BA9493" w:rsidR="00E912CC" w:rsidRPr="00B3155F" w:rsidRDefault="00A74B40" w:rsidP="00E912CC">
      <w:pPr>
        <w:pStyle w:val="Default"/>
        <w:jc w:val="both"/>
        <w:rPr>
          <w:b/>
          <w:sz w:val="20"/>
          <w:szCs w:val="20"/>
        </w:rPr>
      </w:pPr>
      <w:r w:rsidRPr="00B3155F">
        <w:rPr>
          <w:b/>
          <w:sz w:val="20"/>
          <w:szCs w:val="20"/>
        </w:rPr>
        <w:lastRenderedPageBreak/>
        <w:t xml:space="preserve">ARTÍCULO </w:t>
      </w:r>
      <w:r w:rsidR="00977916">
        <w:rPr>
          <w:b/>
          <w:sz w:val="20"/>
          <w:szCs w:val="20"/>
        </w:rPr>
        <w:t>6</w:t>
      </w:r>
      <w:r w:rsidR="00DF0198">
        <w:rPr>
          <w:b/>
          <w:sz w:val="20"/>
          <w:szCs w:val="20"/>
        </w:rPr>
        <w:t>0</w:t>
      </w:r>
    </w:p>
    <w:p w14:paraId="1721011A" w14:textId="77777777" w:rsidR="00A74B40" w:rsidRPr="006D3C4B" w:rsidRDefault="00A74B40" w:rsidP="00E912CC">
      <w:pPr>
        <w:pStyle w:val="Default"/>
        <w:jc w:val="both"/>
        <w:rPr>
          <w:sz w:val="20"/>
          <w:szCs w:val="20"/>
        </w:rPr>
      </w:pPr>
    </w:p>
    <w:p w14:paraId="6834122B" w14:textId="24354F0F" w:rsidR="00E912CC" w:rsidRPr="006D3C4B" w:rsidRDefault="00E912CC" w:rsidP="00E912CC">
      <w:pPr>
        <w:pStyle w:val="Default"/>
        <w:jc w:val="both"/>
        <w:rPr>
          <w:sz w:val="20"/>
          <w:szCs w:val="20"/>
        </w:rPr>
      </w:pPr>
      <w:r w:rsidRPr="006D3C4B">
        <w:rPr>
          <w:sz w:val="20"/>
          <w:szCs w:val="20"/>
        </w:rPr>
        <w:t>Cada jugador deberá inscribirse en la categoría (o las categorías</w:t>
      </w:r>
      <w:r w:rsidR="00A74B40" w:rsidRPr="006D3C4B">
        <w:rPr>
          <w:sz w:val="20"/>
          <w:szCs w:val="20"/>
        </w:rPr>
        <w:t xml:space="preserve">) de edad que le corresponda(n); sin embargo, un </w:t>
      </w:r>
      <w:r w:rsidRPr="006D3C4B">
        <w:rPr>
          <w:sz w:val="20"/>
          <w:szCs w:val="20"/>
        </w:rPr>
        <w:t xml:space="preserve">jugador sí podrá cambiar de categoría durante el mismo año calendario sin aprobación previa, pero no podrá jugar dos categorías distintas en el mismo torneo sí así lo definen los organizadores de los torneos. </w:t>
      </w:r>
      <w:r w:rsidR="008E2747" w:rsidRPr="006D3C4B">
        <w:rPr>
          <w:sz w:val="20"/>
          <w:szCs w:val="20"/>
        </w:rPr>
        <w:t>El jugador que participe en más de una categoría tendrá su Ranking en cada categoría respectiva.</w:t>
      </w:r>
    </w:p>
    <w:p w14:paraId="30A9DFA7" w14:textId="77777777" w:rsidR="00E912CC" w:rsidRPr="006D3C4B" w:rsidRDefault="00E912CC" w:rsidP="00E912CC">
      <w:pPr>
        <w:pStyle w:val="Default"/>
        <w:jc w:val="both"/>
        <w:rPr>
          <w:sz w:val="20"/>
          <w:szCs w:val="20"/>
        </w:rPr>
      </w:pPr>
    </w:p>
    <w:p w14:paraId="7FF5CFF2" w14:textId="7E606A6B" w:rsidR="00E912CC" w:rsidRPr="00B3155F" w:rsidRDefault="008E2747" w:rsidP="00E912CC">
      <w:pPr>
        <w:pStyle w:val="Default"/>
        <w:jc w:val="both"/>
        <w:rPr>
          <w:b/>
          <w:sz w:val="20"/>
          <w:szCs w:val="20"/>
        </w:rPr>
      </w:pPr>
      <w:r w:rsidRPr="00B3155F">
        <w:rPr>
          <w:b/>
          <w:sz w:val="20"/>
          <w:szCs w:val="20"/>
        </w:rPr>
        <w:t xml:space="preserve">ARTÍCULO </w:t>
      </w:r>
      <w:r w:rsidR="00977916">
        <w:rPr>
          <w:b/>
          <w:sz w:val="20"/>
          <w:szCs w:val="20"/>
        </w:rPr>
        <w:t>6</w:t>
      </w:r>
      <w:r w:rsidR="00DF0198">
        <w:rPr>
          <w:b/>
          <w:sz w:val="20"/>
          <w:szCs w:val="20"/>
        </w:rPr>
        <w:t>1</w:t>
      </w:r>
    </w:p>
    <w:p w14:paraId="143785A8" w14:textId="77777777" w:rsidR="00E912CC" w:rsidRPr="006D3C4B" w:rsidRDefault="00E912CC" w:rsidP="00E912CC">
      <w:pPr>
        <w:pStyle w:val="Default"/>
        <w:jc w:val="both"/>
        <w:rPr>
          <w:sz w:val="20"/>
          <w:szCs w:val="20"/>
        </w:rPr>
      </w:pPr>
    </w:p>
    <w:p w14:paraId="310F328F" w14:textId="77777777" w:rsidR="00E912CC" w:rsidRPr="006D3C4B" w:rsidRDefault="00E912CC" w:rsidP="00E912CC">
      <w:pPr>
        <w:pStyle w:val="Default"/>
        <w:jc w:val="both"/>
        <w:rPr>
          <w:sz w:val="20"/>
          <w:szCs w:val="20"/>
        </w:rPr>
      </w:pPr>
      <w:r w:rsidRPr="006D3C4B">
        <w:rPr>
          <w:sz w:val="20"/>
          <w:szCs w:val="20"/>
        </w:rPr>
        <w:t>Las inscripciones para los torneos “Seniors” se podrán realizar por medio de la FCT o de los organizadores de los torneos, bajo el procedimiento que establezcan dichos organizadores. Los organizadores autorizados podrán recaudar los dineros correspondientes a la afiliación de jugadores a la FCT y entregarlos a la FCT.</w:t>
      </w:r>
    </w:p>
    <w:p w14:paraId="2F135817" w14:textId="77777777" w:rsidR="00E912CC" w:rsidRPr="006D3C4B" w:rsidRDefault="00E912CC" w:rsidP="00E912CC">
      <w:pPr>
        <w:pStyle w:val="Default"/>
        <w:jc w:val="both"/>
        <w:rPr>
          <w:sz w:val="20"/>
          <w:szCs w:val="20"/>
        </w:rPr>
      </w:pPr>
    </w:p>
    <w:p w14:paraId="1427306B" w14:textId="436E1810" w:rsidR="00E912CC" w:rsidRPr="00B3155F" w:rsidRDefault="00E912CC" w:rsidP="00E912CC">
      <w:pPr>
        <w:pStyle w:val="Default"/>
        <w:jc w:val="both"/>
        <w:rPr>
          <w:b/>
          <w:sz w:val="20"/>
          <w:szCs w:val="20"/>
        </w:rPr>
      </w:pPr>
      <w:r w:rsidRPr="00B3155F">
        <w:rPr>
          <w:b/>
          <w:sz w:val="20"/>
          <w:szCs w:val="20"/>
        </w:rPr>
        <w:t xml:space="preserve">ARTÍCULO </w:t>
      </w:r>
      <w:r w:rsidR="00977916">
        <w:rPr>
          <w:b/>
          <w:sz w:val="20"/>
          <w:szCs w:val="20"/>
        </w:rPr>
        <w:t>6</w:t>
      </w:r>
      <w:r w:rsidR="00DF0198">
        <w:rPr>
          <w:b/>
          <w:sz w:val="20"/>
          <w:szCs w:val="20"/>
        </w:rPr>
        <w:t>2</w:t>
      </w:r>
    </w:p>
    <w:p w14:paraId="3E7925FA" w14:textId="77777777" w:rsidR="00E912CC" w:rsidRPr="006D3C4B" w:rsidRDefault="00E912CC" w:rsidP="00E912CC">
      <w:pPr>
        <w:pStyle w:val="Default"/>
        <w:jc w:val="both"/>
        <w:rPr>
          <w:sz w:val="20"/>
          <w:szCs w:val="20"/>
        </w:rPr>
      </w:pPr>
    </w:p>
    <w:p w14:paraId="48B2CEFF" w14:textId="77777777" w:rsidR="00E912CC" w:rsidRPr="006D3C4B" w:rsidRDefault="00E912CC" w:rsidP="00E912CC">
      <w:pPr>
        <w:pStyle w:val="Default"/>
        <w:jc w:val="both"/>
        <w:rPr>
          <w:sz w:val="20"/>
          <w:szCs w:val="20"/>
        </w:rPr>
      </w:pPr>
      <w:r w:rsidRPr="006D3C4B">
        <w:rPr>
          <w:sz w:val="20"/>
          <w:szCs w:val="20"/>
        </w:rPr>
        <w:t xml:space="preserve">Las llaves serán elaboradas por los organizadores de los torneos en conjunto con el Fiscal respectivo que podrá ser nombrado por los organizadores o por el Supervisor General de Torneos. El evento para elaborar las llaves será público; el lugar, la fecha la y hora será anunciados en la página web de los organizadores y/o de la FCT. Las llaves se colocarán dos días antes del inicio del torneo en la sede del torneo y en la página web de los organizadores y/o de la FCT. Para confeccionar las llaves se utilizará el ranking vigente el lunes anterior a la rifa. </w:t>
      </w:r>
    </w:p>
    <w:p w14:paraId="0EBBEB0D" w14:textId="77777777" w:rsidR="00E912CC" w:rsidRPr="006D3C4B" w:rsidRDefault="00E912CC" w:rsidP="00E912CC">
      <w:pPr>
        <w:pStyle w:val="Default"/>
        <w:jc w:val="both"/>
        <w:rPr>
          <w:sz w:val="20"/>
          <w:szCs w:val="20"/>
        </w:rPr>
      </w:pPr>
    </w:p>
    <w:p w14:paraId="5A35001A" w14:textId="51ABD070" w:rsidR="00E912CC" w:rsidRPr="00B3155F" w:rsidRDefault="00E912CC" w:rsidP="00E912CC">
      <w:pPr>
        <w:pStyle w:val="Default"/>
        <w:jc w:val="both"/>
        <w:rPr>
          <w:b/>
          <w:sz w:val="20"/>
          <w:szCs w:val="20"/>
        </w:rPr>
      </w:pPr>
      <w:r w:rsidRPr="00B3155F">
        <w:rPr>
          <w:b/>
          <w:sz w:val="20"/>
          <w:szCs w:val="20"/>
        </w:rPr>
        <w:t xml:space="preserve">ARTÍCULO </w:t>
      </w:r>
      <w:r w:rsidR="00977916">
        <w:rPr>
          <w:b/>
          <w:sz w:val="20"/>
          <w:szCs w:val="20"/>
        </w:rPr>
        <w:t>6</w:t>
      </w:r>
      <w:r w:rsidR="00DF0198">
        <w:rPr>
          <w:b/>
          <w:sz w:val="20"/>
          <w:szCs w:val="20"/>
        </w:rPr>
        <w:t>3</w:t>
      </w:r>
    </w:p>
    <w:p w14:paraId="3E51CFFE" w14:textId="77777777" w:rsidR="00E912CC" w:rsidRPr="006D3C4B" w:rsidRDefault="00E912CC" w:rsidP="00E912CC">
      <w:pPr>
        <w:pStyle w:val="Default"/>
        <w:jc w:val="both"/>
        <w:rPr>
          <w:sz w:val="20"/>
          <w:szCs w:val="20"/>
        </w:rPr>
      </w:pPr>
    </w:p>
    <w:p w14:paraId="63A5285A" w14:textId="77777777" w:rsidR="00E912CC" w:rsidRPr="006D3C4B" w:rsidRDefault="00E912CC" w:rsidP="00E912CC">
      <w:pPr>
        <w:pStyle w:val="Default"/>
        <w:jc w:val="both"/>
        <w:rPr>
          <w:sz w:val="20"/>
          <w:szCs w:val="20"/>
        </w:rPr>
      </w:pPr>
      <w:r w:rsidRPr="006D3C4B">
        <w:rPr>
          <w:sz w:val="20"/>
          <w:szCs w:val="20"/>
        </w:rPr>
        <w:t xml:space="preserve">Los torneos “Seniors” serán jugados bajo el formato que los organizadores consideren apropiado, tomando en cuenta las distintas categorías y el número de jugadores inscritos para cada torneo. En caso de que se inscriban solamente dos jugadores en sencillos o dos parejas en dobles, el torneo se podrá realizar si así lo determinan los organizadores. Podrán fusionarse categorías para conformar un mayor número de jugadores. </w:t>
      </w:r>
    </w:p>
    <w:p w14:paraId="5209DFCF" w14:textId="77777777" w:rsidR="00E912CC" w:rsidRPr="006D3C4B" w:rsidRDefault="00E912CC" w:rsidP="00E912CC">
      <w:pPr>
        <w:pStyle w:val="Default"/>
        <w:jc w:val="both"/>
        <w:rPr>
          <w:sz w:val="20"/>
          <w:szCs w:val="20"/>
        </w:rPr>
      </w:pPr>
    </w:p>
    <w:p w14:paraId="5FDBDD3E" w14:textId="77777777" w:rsidR="00E912CC" w:rsidRPr="006D3C4B" w:rsidRDefault="00E912CC" w:rsidP="00E912CC">
      <w:pPr>
        <w:pStyle w:val="Default"/>
        <w:jc w:val="both"/>
        <w:rPr>
          <w:sz w:val="20"/>
          <w:szCs w:val="20"/>
        </w:rPr>
      </w:pPr>
      <w:r w:rsidRPr="006D3C4B">
        <w:rPr>
          <w:sz w:val="20"/>
          <w:szCs w:val="20"/>
        </w:rPr>
        <w:t>En el caso de tres a cinco jugadores en sencillos o tres a cinco parejas en dobles, se realizará un “</w:t>
      </w:r>
      <w:proofErr w:type="gramStart"/>
      <w:r w:rsidRPr="006D3C4B">
        <w:rPr>
          <w:sz w:val="20"/>
          <w:szCs w:val="20"/>
        </w:rPr>
        <w:t>Round</w:t>
      </w:r>
      <w:proofErr w:type="gramEnd"/>
      <w:r w:rsidRPr="006D3C4B">
        <w:rPr>
          <w:sz w:val="20"/>
          <w:szCs w:val="20"/>
        </w:rPr>
        <w:t xml:space="preserve"> Robin” (todos contra todos) de un grupo. </w:t>
      </w:r>
    </w:p>
    <w:p w14:paraId="10C37396" w14:textId="77777777" w:rsidR="00E912CC" w:rsidRPr="006D3C4B" w:rsidRDefault="00E912CC" w:rsidP="00E912CC">
      <w:pPr>
        <w:pStyle w:val="Default"/>
        <w:jc w:val="both"/>
        <w:rPr>
          <w:sz w:val="20"/>
          <w:szCs w:val="20"/>
        </w:rPr>
      </w:pPr>
    </w:p>
    <w:p w14:paraId="3535EFB9" w14:textId="1B505C5A" w:rsidR="00E912CC" w:rsidRPr="006D3C4B" w:rsidRDefault="00E912CC" w:rsidP="00E912CC">
      <w:pPr>
        <w:pStyle w:val="Default"/>
        <w:jc w:val="both"/>
        <w:rPr>
          <w:sz w:val="20"/>
          <w:szCs w:val="20"/>
        </w:rPr>
      </w:pPr>
      <w:r w:rsidRPr="006D3C4B">
        <w:rPr>
          <w:sz w:val="20"/>
          <w:szCs w:val="20"/>
        </w:rPr>
        <w:t>En el caso de seis o siete jugadores en sencillos o seis o siete parejas en dobles, se podrá realizar un “</w:t>
      </w:r>
      <w:proofErr w:type="gramStart"/>
      <w:r w:rsidRPr="006D3C4B">
        <w:rPr>
          <w:sz w:val="20"/>
          <w:szCs w:val="20"/>
        </w:rPr>
        <w:t>Round</w:t>
      </w:r>
      <w:proofErr w:type="gramEnd"/>
      <w:r w:rsidRPr="006D3C4B">
        <w:rPr>
          <w:sz w:val="20"/>
          <w:szCs w:val="20"/>
        </w:rPr>
        <w:t xml:space="preserve"> Robin” (todos contra todos) de un grupo o de dos grupos (3 o 4 jugadores por grupo), seguidos de una semifinal y/o final entre los ganadores de cada grupo. En todos los casos que se juegue bajo la modalidad de “</w:t>
      </w:r>
      <w:proofErr w:type="gramStart"/>
      <w:r w:rsidRPr="006D3C4B">
        <w:rPr>
          <w:sz w:val="20"/>
          <w:szCs w:val="20"/>
        </w:rPr>
        <w:t>Round</w:t>
      </w:r>
      <w:proofErr w:type="gramEnd"/>
      <w:r w:rsidRPr="006D3C4B">
        <w:rPr>
          <w:sz w:val="20"/>
          <w:szCs w:val="20"/>
        </w:rPr>
        <w:t xml:space="preserve"> Robin”, se hará clasificación de cada una de las posiciones. En caso de empate, se aplicará lo establecido en el Artículo </w:t>
      </w:r>
      <w:r w:rsidR="00B656D5">
        <w:rPr>
          <w:sz w:val="20"/>
          <w:szCs w:val="20"/>
        </w:rPr>
        <w:t xml:space="preserve">32 </w:t>
      </w:r>
      <w:r w:rsidRPr="006D3C4B">
        <w:rPr>
          <w:sz w:val="20"/>
          <w:szCs w:val="20"/>
        </w:rPr>
        <w:t xml:space="preserve">del Reglamento. </w:t>
      </w:r>
    </w:p>
    <w:p w14:paraId="1F1D3EE1" w14:textId="77777777" w:rsidR="00B656D5" w:rsidRDefault="00B656D5" w:rsidP="00E912CC">
      <w:pPr>
        <w:pStyle w:val="Default"/>
        <w:jc w:val="both"/>
        <w:rPr>
          <w:sz w:val="20"/>
          <w:szCs w:val="20"/>
        </w:rPr>
      </w:pPr>
    </w:p>
    <w:p w14:paraId="68D4073E" w14:textId="2A6660DE" w:rsidR="00E912CC" w:rsidRPr="00B3155F" w:rsidRDefault="00E912CC" w:rsidP="00E912CC">
      <w:pPr>
        <w:pStyle w:val="Default"/>
        <w:jc w:val="both"/>
        <w:rPr>
          <w:b/>
          <w:sz w:val="20"/>
          <w:szCs w:val="20"/>
        </w:rPr>
      </w:pPr>
      <w:r w:rsidRPr="00B3155F">
        <w:rPr>
          <w:b/>
          <w:sz w:val="20"/>
          <w:szCs w:val="20"/>
        </w:rPr>
        <w:t xml:space="preserve">ARTÍCULO </w:t>
      </w:r>
      <w:r w:rsidR="00977916">
        <w:rPr>
          <w:b/>
          <w:sz w:val="20"/>
          <w:szCs w:val="20"/>
        </w:rPr>
        <w:t>6</w:t>
      </w:r>
      <w:r w:rsidR="00DF0198">
        <w:rPr>
          <w:b/>
          <w:sz w:val="20"/>
          <w:szCs w:val="20"/>
        </w:rPr>
        <w:t>4</w:t>
      </w:r>
    </w:p>
    <w:p w14:paraId="2926D654" w14:textId="77777777" w:rsidR="00E912CC" w:rsidRPr="006D3C4B" w:rsidRDefault="00E912CC" w:rsidP="00E912CC">
      <w:pPr>
        <w:pStyle w:val="Default"/>
        <w:jc w:val="both"/>
        <w:rPr>
          <w:sz w:val="20"/>
          <w:szCs w:val="20"/>
        </w:rPr>
      </w:pPr>
    </w:p>
    <w:p w14:paraId="51F91135" w14:textId="24115624" w:rsidR="00E912CC" w:rsidRPr="00C847EE" w:rsidRDefault="00E912CC" w:rsidP="00E912CC">
      <w:pPr>
        <w:pStyle w:val="Default"/>
        <w:jc w:val="both"/>
        <w:rPr>
          <w:sz w:val="20"/>
          <w:szCs w:val="20"/>
        </w:rPr>
      </w:pPr>
      <w:r w:rsidRPr="006D3C4B">
        <w:rPr>
          <w:sz w:val="20"/>
          <w:szCs w:val="20"/>
        </w:rPr>
        <w:t xml:space="preserve">En los torneos </w:t>
      </w:r>
      <w:r w:rsidR="00C847EE">
        <w:rPr>
          <w:sz w:val="20"/>
          <w:szCs w:val="20"/>
        </w:rPr>
        <w:t xml:space="preserve">Seniors </w:t>
      </w:r>
      <w:r w:rsidRPr="00C847EE">
        <w:rPr>
          <w:sz w:val="20"/>
          <w:szCs w:val="20"/>
        </w:rPr>
        <w:t>es posible atrasar o adelantar los partidos si ambos jugadores y el Fiscal están de acuerdo y si, cuentan con la autorización de</w:t>
      </w:r>
      <w:r w:rsidR="00B253B8">
        <w:rPr>
          <w:sz w:val="20"/>
          <w:szCs w:val="20"/>
        </w:rPr>
        <w:t>l Supervisor General de Torneos (o en su caso por</w:t>
      </w:r>
      <w:r w:rsidRPr="00C847EE">
        <w:rPr>
          <w:sz w:val="20"/>
          <w:szCs w:val="20"/>
        </w:rPr>
        <w:t xml:space="preserve"> los organizadores del torneo</w:t>
      </w:r>
      <w:r w:rsidR="00B253B8">
        <w:rPr>
          <w:sz w:val="20"/>
          <w:szCs w:val="20"/>
        </w:rPr>
        <w:t>)</w:t>
      </w:r>
      <w:r w:rsidRPr="00C847EE">
        <w:rPr>
          <w:sz w:val="20"/>
          <w:szCs w:val="20"/>
        </w:rPr>
        <w:t xml:space="preserve"> siempre y cuando no interfiera con la fecha de la siguiente ronda y por ello se realice a más tardar el día anterior a la fecha programada de la siguiente ronda. Es responsabilidad del jugador que solicita el cambio de partido coordinar la autorización respectiva incluyendo la disponibilidad de cancha, y hacerse cargo de cualquier costo que esto implique. </w:t>
      </w:r>
    </w:p>
    <w:p w14:paraId="5B15FD09" w14:textId="77777777" w:rsidR="00E912CC" w:rsidRPr="00E80A0F" w:rsidRDefault="00E912CC" w:rsidP="00E912CC">
      <w:pPr>
        <w:pStyle w:val="Default"/>
        <w:jc w:val="both"/>
        <w:rPr>
          <w:sz w:val="20"/>
          <w:szCs w:val="20"/>
        </w:rPr>
      </w:pPr>
    </w:p>
    <w:p w14:paraId="759939DA" w14:textId="4D770E0E" w:rsidR="00E912CC" w:rsidRPr="00B3155F" w:rsidRDefault="00E912CC" w:rsidP="00E912CC">
      <w:pPr>
        <w:pStyle w:val="Default"/>
        <w:jc w:val="both"/>
        <w:rPr>
          <w:b/>
          <w:sz w:val="20"/>
          <w:szCs w:val="20"/>
        </w:rPr>
      </w:pPr>
      <w:r w:rsidRPr="00B3155F">
        <w:rPr>
          <w:b/>
          <w:sz w:val="20"/>
          <w:szCs w:val="20"/>
        </w:rPr>
        <w:t xml:space="preserve">ARTÍCULO </w:t>
      </w:r>
      <w:r w:rsidR="00977916">
        <w:rPr>
          <w:b/>
          <w:sz w:val="20"/>
          <w:szCs w:val="20"/>
        </w:rPr>
        <w:t>6</w:t>
      </w:r>
      <w:r w:rsidR="00DF0198">
        <w:rPr>
          <w:b/>
          <w:sz w:val="20"/>
          <w:szCs w:val="20"/>
        </w:rPr>
        <w:t>5</w:t>
      </w:r>
    </w:p>
    <w:p w14:paraId="124D5C81" w14:textId="77777777" w:rsidR="00E912CC" w:rsidRPr="006D3C4B" w:rsidRDefault="00E912CC" w:rsidP="00E912CC">
      <w:pPr>
        <w:pStyle w:val="Default"/>
        <w:jc w:val="both"/>
        <w:rPr>
          <w:sz w:val="20"/>
          <w:szCs w:val="20"/>
        </w:rPr>
      </w:pPr>
    </w:p>
    <w:p w14:paraId="3CE28187" w14:textId="77777777" w:rsidR="00E912CC" w:rsidRPr="006D3C4B" w:rsidRDefault="00E912CC" w:rsidP="00E912CC">
      <w:pPr>
        <w:pStyle w:val="Default"/>
        <w:jc w:val="both"/>
        <w:rPr>
          <w:sz w:val="20"/>
          <w:szCs w:val="20"/>
        </w:rPr>
      </w:pPr>
      <w:r w:rsidRPr="006D3C4B">
        <w:rPr>
          <w:sz w:val="20"/>
          <w:szCs w:val="20"/>
        </w:rPr>
        <w:t xml:space="preserve">Los organizadores de los torneos de sencillos y dobles de CNT “Seniors” determinarán la forma de juego así: </w:t>
      </w:r>
    </w:p>
    <w:p w14:paraId="588FE884" w14:textId="77777777" w:rsidR="00E912CC" w:rsidRPr="006D3C4B" w:rsidRDefault="00E912CC" w:rsidP="00E912CC">
      <w:pPr>
        <w:pStyle w:val="Default"/>
        <w:jc w:val="both"/>
        <w:rPr>
          <w:sz w:val="20"/>
          <w:szCs w:val="20"/>
        </w:rPr>
      </w:pPr>
    </w:p>
    <w:p w14:paraId="23D7ECF1" w14:textId="77777777" w:rsidR="00E912CC" w:rsidRPr="006D3C4B" w:rsidRDefault="00E912CC" w:rsidP="00E912CC">
      <w:pPr>
        <w:pStyle w:val="Default"/>
        <w:jc w:val="both"/>
        <w:rPr>
          <w:sz w:val="20"/>
          <w:szCs w:val="20"/>
        </w:rPr>
      </w:pPr>
      <w:r w:rsidRPr="006D3C4B">
        <w:rPr>
          <w:sz w:val="20"/>
          <w:szCs w:val="20"/>
        </w:rPr>
        <w:t xml:space="preserve">1. Con o sin el sistema de “ventajas” luego de cuarenta iguales. </w:t>
      </w:r>
    </w:p>
    <w:p w14:paraId="2DA99CFD" w14:textId="77777777" w:rsidR="00E912CC" w:rsidRPr="006D3C4B" w:rsidRDefault="00E912CC" w:rsidP="00E912CC">
      <w:pPr>
        <w:pStyle w:val="Default"/>
        <w:jc w:val="both"/>
        <w:rPr>
          <w:sz w:val="20"/>
          <w:szCs w:val="20"/>
        </w:rPr>
      </w:pPr>
    </w:p>
    <w:p w14:paraId="5EF85BAB" w14:textId="77777777" w:rsidR="00E912CC" w:rsidRPr="006D3C4B" w:rsidRDefault="00E912CC" w:rsidP="00E912CC">
      <w:pPr>
        <w:pStyle w:val="Default"/>
        <w:jc w:val="both"/>
        <w:rPr>
          <w:sz w:val="20"/>
          <w:szCs w:val="20"/>
        </w:rPr>
      </w:pPr>
      <w:r w:rsidRPr="006D3C4B">
        <w:rPr>
          <w:sz w:val="20"/>
          <w:szCs w:val="20"/>
        </w:rPr>
        <w:t xml:space="preserve">2. Con o sin muerte súbita en todos los “sets” a siete puntos, ganando el primero que acumule siete puntos o más, con dos puntos de diferencia. </w:t>
      </w:r>
    </w:p>
    <w:p w14:paraId="78E18D14" w14:textId="77777777" w:rsidR="00E912CC" w:rsidRPr="006D3C4B" w:rsidRDefault="00E912CC" w:rsidP="00E912CC">
      <w:pPr>
        <w:pStyle w:val="Default"/>
        <w:jc w:val="both"/>
        <w:rPr>
          <w:sz w:val="20"/>
          <w:szCs w:val="20"/>
        </w:rPr>
      </w:pPr>
    </w:p>
    <w:p w14:paraId="7FEE2FEC" w14:textId="77777777" w:rsidR="00E912CC" w:rsidRPr="006D3C4B" w:rsidRDefault="00E912CC" w:rsidP="00E912CC">
      <w:pPr>
        <w:pStyle w:val="Default"/>
        <w:jc w:val="both"/>
        <w:rPr>
          <w:sz w:val="20"/>
          <w:szCs w:val="20"/>
        </w:rPr>
      </w:pPr>
      <w:r w:rsidRPr="006D3C4B">
        <w:rPr>
          <w:sz w:val="20"/>
          <w:szCs w:val="20"/>
        </w:rPr>
        <w:t xml:space="preserve">3. En lugar de un tercer set, un “match tie break” a diez puntos, ganando el primero que acumule diez puntos o más, con dos puntos de diferencia. </w:t>
      </w:r>
    </w:p>
    <w:p w14:paraId="6FB17415" w14:textId="77777777" w:rsidR="00E912CC" w:rsidRPr="006D3C4B" w:rsidRDefault="00E912CC" w:rsidP="00E912CC">
      <w:pPr>
        <w:pStyle w:val="Default"/>
        <w:jc w:val="both"/>
        <w:rPr>
          <w:sz w:val="20"/>
          <w:szCs w:val="20"/>
        </w:rPr>
      </w:pPr>
    </w:p>
    <w:p w14:paraId="05BF3382" w14:textId="5131FF94" w:rsidR="00E912CC" w:rsidRPr="00B3155F" w:rsidRDefault="00E912CC" w:rsidP="00E912CC">
      <w:pPr>
        <w:pStyle w:val="Default"/>
        <w:jc w:val="both"/>
        <w:rPr>
          <w:b/>
          <w:color w:val="auto"/>
          <w:sz w:val="20"/>
          <w:szCs w:val="20"/>
        </w:rPr>
      </w:pPr>
      <w:r w:rsidRPr="00B3155F">
        <w:rPr>
          <w:b/>
          <w:color w:val="auto"/>
          <w:sz w:val="20"/>
          <w:szCs w:val="20"/>
        </w:rPr>
        <w:t xml:space="preserve">ARTÍCULO </w:t>
      </w:r>
      <w:r w:rsidR="00977916">
        <w:rPr>
          <w:b/>
          <w:color w:val="auto"/>
          <w:sz w:val="20"/>
          <w:szCs w:val="20"/>
        </w:rPr>
        <w:t>6</w:t>
      </w:r>
      <w:r w:rsidR="00DF0198">
        <w:rPr>
          <w:b/>
          <w:color w:val="auto"/>
          <w:sz w:val="20"/>
          <w:szCs w:val="20"/>
        </w:rPr>
        <w:t>6</w:t>
      </w:r>
    </w:p>
    <w:p w14:paraId="1327A8AB" w14:textId="77777777" w:rsidR="00E912CC" w:rsidRPr="006D3C4B" w:rsidRDefault="00E912CC" w:rsidP="00E912CC">
      <w:pPr>
        <w:pStyle w:val="Default"/>
        <w:jc w:val="both"/>
        <w:rPr>
          <w:sz w:val="20"/>
          <w:szCs w:val="20"/>
        </w:rPr>
      </w:pPr>
    </w:p>
    <w:p w14:paraId="737E6290" w14:textId="2888036A" w:rsidR="00E912CC" w:rsidRPr="00FD23B0" w:rsidRDefault="00FD23B0" w:rsidP="00E912CC">
      <w:pPr>
        <w:pStyle w:val="Default"/>
        <w:jc w:val="both"/>
        <w:rPr>
          <w:sz w:val="20"/>
          <w:szCs w:val="20"/>
        </w:rPr>
      </w:pPr>
      <w:r w:rsidRPr="00C50811">
        <w:rPr>
          <w:sz w:val="20"/>
          <w:szCs w:val="20"/>
        </w:rPr>
        <w:t>El Ranking Nacional será anual y regirá del 1 de enero a</w:t>
      </w:r>
      <w:r>
        <w:rPr>
          <w:sz w:val="20"/>
          <w:szCs w:val="20"/>
        </w:rPr>
        <w:t>l</w:t>
      </w:r>
      <w:r w:rsidR="00B656D5">
        <w:rPr>
          <w:sz w:val="20"/>
          <w:szCs w:val="20"/>
        </w:rPr>
        <w:t xml:space="preserve"> 31 de diciembre del mismo año. </w:t>
      </w:r>
      <w:r w:rsidR="00E912CC" w:rsidRPr="00FD23B0">
        <w:rPr>
          <w:sz w:val="20"/>
          <w:szCs w:val="20"/>
        </w:rPr>
        <w:t>Cuando un jugador pueda participar por primera vez en la categoría mayor inmediata a la categoría en la que ha jugado</w:t>
      </w:r>
      <w:r>
        <w:rPr>
          <w:sz w:val="20"/>
          <w:szCs w:val="20"/>
        </w:rPr>
        <w:t xml:space="preserve">, para efectos de la siembra de primer torneo de año, </w:t>
      </w:r>
      <w:r w:rsidRPr="00FD23B0">
        <w:rPr>
          <w:sz w:val="20"/>
          <w:szCs w:val="20"/>
        </w:rPr>
        <w:t>se le reconocerá un 40% del puntaje del ranking del año anterior</w:t>
      </w:r>
      <w:r>
        <w:rPr>
          <w:sz w:val="20"/>
          <w:szCs w:val="20"/>
        </w:rPr>
        <w:t xml:space="preserve"> en su categoría anterior.</w:t>
      </w:r>
      <w:r w:rsidR="00E912CC" w:rsidRPr="00FD23B0">
        <w:rPr>
          <w:sz w:val="20"/>
          <w:szCs w:val="20"/>
        </w:rPr>
        <w:t xml:space="preserve"> </w:t>
      </w:r>
    </w:p>
    <w:p w14:paraId="5298223A" w14:textId="77777777" w:rsidR="00E912CC" w:rsidRPr="00E80A0F" w:rsidRDefault="00E912CC" w:rsidP="00E912CC">
      <w:pPr>
        <w:pStyle w:val="Default"/>
        <w:jc w:val="both"/>
        <w:rPr>
          <w:sz w:val="20"/>
          <w:szCs w:val="20"/>
        </w:rPr>
      </w:pPr>
    </w:p>
    <w:p w14:paraId="3165E4E9" w14:textId="17402D65" w:rsidR="00E912CC" w:rsidRPr="00B3155F" w:rsidRDefault="00977916" w:rsidP="00E912CC">
      <w:pPr>
        <w:pStyle w:val="Default"/>
        <w:jc w:val="both"/>
        <w:rPr>
          <w:b/>
          <w:sz w:val="20"/>
          <w:szCs w:val="20"/>
        </w:rPr>
      </w:pPr>
      <w:r>
        <w:rPr>
          <w:b/>
          <w:sz w:val="20"/>
          <w:szCs w:val="20"/>
        </w:rPr>
        <w:t>ARTÍCULO 6</w:t>
      </w:r>
      <w:r w:rsidR="00DF0198">
        <w:rPr>
          <w:b/>
          <w:sz w:val="20"/>
          <w:szCs w:val="20"/>
        </w:rPr>
        <w:t>7</w:t>
      </w:r>
    </w:p>
    <w:p w14:paraId="2D0B9051" w14:textId="77777777" w:rsidR="00E912CC" w:rsidRPr="006D3C4B" w:rsidRDefault="00E912CC" w:rsidP="00E912CC">
      <w:pPr>
        <w:pStyle w:val="Default"/>
        <w:jc w:val="both"/>
        <w:rPr>
          <w:sz w:val="20"/>
          <w:szCs w:val="20"/>
        </w:rPr>
      </w:pPr>
    </w:p>
    <w:p w14:paraId="2FAC4CD1" w14:textId="77777777" w:rsidR="00E912CC" w:rsidRPr="006D3C4B" w:rsidRDefault="00E912CC" w:rsidP="00E912CC">
      <w:pPr>
        <w:pStyle w:val="Default"/>
        <w:jc w:val="both"/>
        <w:rPr>
          <w:sz w:val="20"/>
          <w:szCs w:val="20"/>
        </w:rPr>
      </w:pPr>
      <w:r w:rsidRPr="006D3C4B">
        <w:rPr>
          <w:sz w:val="20"/>
          <w:szCs w:val="20"/>
        </w:rPr>
        <w:t xml:space="preserve">El Ranking Nacional se utilizará para designar al Campeón y Sub-Campeón Nacional de cada año en sencillos y en dobles y en cada categoría. Sin embargo, para ser designado como Campeón y Sub-Campeón Nacional, los jugadores respectivos deberán haber participado en la mayoría simple o más de los torneos nacionales en la respectiva modalidad (sencillos o dobles) y categoría, incluyendo el o los torneos ITF realizados en Costa Rica. La definición de “participación” es haber completado un partido (retiros no serán aceptados, salvo que el retiro sea del jugador contrario) en cada torneo. </w:t>
      </w:r>
    </w:p>
    <w:p w14:paraId="000BBC28" w14:textId="77777777" w:rsidR="00E912CC" w:rsidRPr="00B3155F" w:rsidRDefault="00E912CC" w:rsidP="00E912CC">
      <w:pPr>
        <w:pStyle w:val="Default"/>
        <w:jc w:val="both"/>
        <w:rPr>
          <w:b/>
          <w:sz w:val="20"/>
          <w:szCs w:val="20"/>
        </w:rPr>
      </w:pPr>
    </w:p>
    <w:p w14:paraId="5D3DEFEB" w14:textId="4B179BB9" w:rsidR="00E912CC" w:rsidRPr="00B3155F" w:rsidRDefault="00977916" w:rsidP="00E912CC">
      <w:pPr>
        <w:pStyle w:val="Default"/>
        <w:jc w:val="both"/>
        <w:rPr>
          <w:b/>
          <w:sz w:val="20"/>
          <w:szCs w:val="20"/>
        </w:rPr>
      </w:pPr>
      <w:r>
        <w:rPr>
          <w:b/>
          <w:sz w:val="20"/>
          <w:szCs w:val="20"/>
        </w:rPr>
        <w:t>ARTÍCULO 6</w:t>
      </w:r>
      <w:r w:rsidR="00DF0198">
        <w:rPr>
          <w:b/>
          <w:sz w:val="20"/>
          <w:szCs w:val="20"/>
        </w:rPr>
        <w:t>8</w:t>
      </w:r>
    </w:p>
    <w:p w14:paraId="2C29FCB7" w14:textId="77777777" w:rsidR="00040225" w:rsidRPr="006D3C4B" w:rsidRDefault="00040225" w:rsidP="00E912CC">
      <w:pPr>
        <w:pStyle w:val="Default"/>
        <w:jc w:val="both"/>
        <w:rPr>
          <w:sz w:val="20"/>
          <w:szCs w:val="20"/>
        </w:rPr>
      </w:pPr>
    </w:p>
    <w:p w14:paraId="61D0C0A2" w14:textId="77777777" w:rsidR="00E912CC" w:rsidRPr="006D3C4B" w:rsidRDefault="00E912CC" w:rsidP="00E912CC">
      <w:pPr>
        <w:pStyle w:val="Default"/>
        <w:jc w:val="both"/>
        <w:rPr>
          <w:sz w:val="20"/>
          <w:szCs w:val="20"/>
        </w:rPr>
      </w:pPr>
      <w:r w:rsidRPr="006D3C4B">
        <w:rPr>
          <w:sz w:val="20"/>
          <w:szCs w:val="20"/>
        </w:rPr>
        <w:t xml:space="preserve">Los torneos de dobles darán a cada jugador el 50% de los puntos de Ranking Nacional brindados para los torneos de sencillos. Sin embargo, los puntos de dobles solo aplican para el Ranking Nacional de dobles, no para el de sencillos. </w:t>
      </w:r>
    </w:p>
    <w:p w14:paraId="207B03FC" w14:textId="77777777" w:rsidR="00E912CC" w:rsidRPr="006D3C4B" w:rsidRDefault="00E912CC" w:rsidP="00E912CC">
      <w:pPr>
        <w:pStyle w:val="Default"/>
        <w:jc w:val="both"/>
        <w:rPr>
          <w:sz w:val="20"/>
          <w:szCs w:val="20"/>
        </w:rPr>
      </w:pPr>
    </w:p>
    <w:p w14:paraId="2A549B10" w14:textId="4DB039BE" w:rsidR="00040225" w:rsidRPr="00B3155F" w:rsidRDefault="00977916" w:rsidP="00E912CC">
      <w:pPr>
        <w:pStyle w:val="Default"/>
        <w:jc w:val="both"/>
        <w:rPr>
          <w:b/>
          <w:sz w:val="20"/>
          <w:szCs w:val="20"/>
        </w:rPr>
      </w:pPr>
      <w:r>
        <w:rPr>
          <w:b/>
          <w:sz w:val="20"/>
          <w:szCs w:val="20"/>
        </w:rPr>
        <w:t xml:space="preserve">ARTÍCULO </w:t>
      </w:r>
      <w:r w:rsidR="00DF0198">
        <w:rPr>
          <w:b/>
          <w:sz w:val="20"/>
          <w:szCs w:val="20"/>
        </w:rPr>
        <w:t>69</w:t>
      </w:r>
    </w:p>
    <w:p w14:paraId="0ACD775A" w14:textId="77777777" w:rsidR="00040225" w:rsidRPr="006D3C4B" w:rsidRDefault="00040225" w:rsidP="00E912CC">
      <w:pPr>
        <w:pStyle w:val="Default"/>
        <w:jc w:val="both"/>
        <w:rPr>
          <w:sz w:val="20"/>
          <w:szCs w:val="20"/>
        </w:rPr>
      </w:pPr>
    </w:p>
    <w:p w14:paraId="07687690" w14:textId="77777777" w:rsidR="00E912CC" w:rsidRPr="006D3C4B" w:rsidRDefault="00E912CC" w:rsidP="00E912CC">
      <w:pPr>
        <w:pStyle w:val="Default"/>
        <w:jc w:val="both"/>
        <w:rPr>
          <w:sz w:val="20"/>
          <w:szCs w:val="20"/>
        </w:rPr>
      </w:pPr>
      <w:r w:rsidRPr="006D3C4B">
        <w:rPr>
          <w:sz w:val="20"/>
          <w:szCs w:val="20"/>
        </w:rPr>
        <w:t>Si una categoría es amalgamada con otra de menor edad, y los jugadores del primer grupo son forzados a jugar en la categoría de menor edad, esos jugadores obtendrán puntos en su categoría</w:t>
      </w:r>
      <w:r w:rsidR="00040225" w:rsidRPr="006D3C4B">
        <w:rPr>
          <w:sz w:val="20"/>
          <w:szCs w:val="20"/>
        </w:rPr>
        <w:t xml:space="preserve"> que por edad les corresponda</w:t>
      </w:r>
      <w:r w:rsidRPr="006D3C4B">
        <w:rPr>
          <w:sz w:val="20"/>
          <w:szCs w:val="20"/>
        </w:rPr>
        <w:t xml:space="preserve">. </w:t>
      </w:r>
    </w:p>
    <w:p w14:paraId="459837FB" w14:textId="77777777" w:rsidR="00B656D5" w:rsidRDefault="00B656D5" w:rsidP="00E912CC">
      <w:pPr>
        <w:pStyle w:val="Default"/>
        <w:jc w:val="both"/>
        <w:rPr>
          <w:sz w:val="20"/>
          <w:szCs w:val="20"/>
        </w:rPr>
      </w:pPr>
    </w:p>
    <w:p w14:paraId="09930DCE" w14:textId="3C91F22A" w:rsidR="00E912CC" w:rsidRPr="00B3155F" w:rsidRDefault="00977916" w:rsidP="00E912CC">
      <w:pPr>
        <w:pStyle w:val="Default"/>
        <w:jc w:val="both"/>
        <w:rPr>
          <w:b/>
          <w:sz w:val="20"/>
          <w:szCs w:val="20"/>
        </w:rPr>
      </w:pPr>
      <w:r>
        <w:rPr>
          <w:b/>
          <w:sz w:val="20"/>
          <w:szCs w:val="20"/>
        </w:rPr>
        <w:t>ARTÍCULO 7</w:t>
      </w:r>
      <w:r w:rsidR="00DF0198">
        <w:rPr>
          <w:b/>
          <w:sz w:val="20"/>
          <w:szCs w:val="20"/>
        </w:rPr>
        <w:t>0</w:t>
      </w:r>
    </w:p>
    <w:p w14:paraId="69855247" w14:textId="77777777" w:rsidR="00E912CC" w:rsidRPr="006D3C4B" w:rsidRDefault="00E912CC" w:rsidP="00E912CC">
      <w:pPr>
        <w:pStyle w:val="Default"/>
        <w:jc w:val="both"/>
        <w:rPr>
          <w:sz w:val="20"/>
          <w:szCs w:val="20"/>
        </w:rPr>
      </w:pPr>
    </w:p>
    <w:p w14:paraId="3AB261B5" w14:textId="77777777" w:rsidR="00E912CC" w:rsidRPr="006D3C4B" w:rsidRDefault="00040225" w:rsidP="00E912CC">
      <w:pPr>
        <w:pStyle w:val="Default"/>
        <w:jc w:val="both"/>
        <w:rPr>
          <w:sz w:val="20"/>
          <w:szCs w:val="20"/>
        </w:rPr>
      </w:pPr>
      <w:r w:rsidRPr="006D3C4B">
        <w:rPr>
          <w:sz w:val="20"/>
          <w:szCs w:val="20"/>
        </w:rPr>
        <w:t xml:space="preserve">Cada jugador </w:t>
      </w:r>
      <w:r w:rsidR="00E912CC" w:rsidRPr="006D3C4B">
        <w:rPr>
          <w:sz w:val="20"/>
          <w:szCs w:val="20"/>
        </w:rPr>
        <w:t xml:space="preserve">estará obligado a presentar una copia del formulario de inscripción generado con su IPIN en la página web de la ITF. </w:t>
      </w:r>
    </w:p>
    <w:p w14:paraId="685B3684" w14:textId="77777777" w:rsidR="00E912CC" w:rsidRPr="006D3C4B" w:rsidRDefault="00E912CC" w:rsidP="00E912CC">
      <w:pPr>
        <w:pStyle w:val="Default"/>
        <w:jc w:val="both"/>
        <w:rPr>
          <w:sz w:val="20"/>
          <w:szCs w:val="20"/>
        </w:rPr>
      </w:pPr>
    </w:p>
    <w:p w14:paraId="0E475706" w14:textId="22F81873" w:rsidR="00E912CC" w:rsidRPr="00B3155F" w:rsidRDefault="00E912CC" w:rsidP="00E912CC">
      <w:pPr>
        <w:pStyle w:val="Default"/>
        <w:jc w:val="both"/>
        <w:rPr>
          <w:b/>
          <w:sz w:val="20"/>
          <w:szCs w:val="20"/>
        </w:rPr>
      </w:pPr>
      <w:r w:rsidRPr="00B3155F">
        <w:rPr>
          <w:b/>
          <w:sz w:val="20"/>
          <w:szCs w:val="20"/>
        </w:rPr>
        <w:t xml:space="preserve">ARTÍCULO </w:t>
      </w:r>
      <w:r w:rsidR="00977916">
        <w:rPr>
          <w:b/>
          <w:sz w:val="20"/>
          <w:szCs w:val="20"/>
        </w:rPr>
        <w:t>7</w:t>
      </w:r>
      <w:r w:rsidR="00DF0198">
        <w:rPr>
          <w:b/>
          <w:sz w:val="20"/>
          <w:szCs w:val="20"/>
        </w:rPr>
        <w:t>1</w:t>
      </w:r>
    </w:p>
    <w:p w14:paraId="61E23853" w14:textId="77777777" w:rsidR="00E912CC" w:rsidRPr="006D3C4B" w:rsidRDefault="00E912CC" w:rsidP="00E912CC">
      <w:pPr>
        <w:pStyle w:val="Default"/>
        <w:jc w:val="both"/>
        <w:rPr>
          <w:sz w:val="20"/>
          <w:szCs w:val="20"/>
        </w:rPr>
      </w:pPr>
    </w:p>
    <w:p w14:paraId="3E97BC5E" w14:textId="241E7F34" w:rsidR="00E912CC" w:rsidRPr="00C847EE" w:rsidRDefault="00E912CC" w:rsidP="00E912CC">
      <w:pPr>
        <w:pStyle w:val="Default"/>
        <w:jc w:val="both"/>
        <w:rPr>
          <w:sz w:val="20"/>
          <w:szCs w:val="20"/>
        </w:rPr>
      </w:pPr>
      <w:r w:rsidRPr="006D3C4B">
        <w:rPr>
          <w:sz w:val="20"/>
          <w:szCs w:val="20"/>
        </w:rPr>
        <w:t xml:space="preserve">El perder por “default” </w:t>
      </w:r>
      <w:r w:rsidR="00095567" w:rsidRPr="006D3C4B">
        <w:rPr>
          <w:sz w:val="20"/>
          <w:szCs w:val="20"/>
        </w:rPr>
        <w:t xml:space="preserve">W.O. </w:t>
      </w:r>
      <w:r w:rsidRPr="006D3C4B">
        <w:rPr>
          <w:sz w:val="20"/>
          <w:szCs w:val="20"/>
        </w:rPr>
        <w:t xml:space="preserve">después de haber participado en uno o más juegos en un torneo, podrá conllevar a sanciones que se indiquen en el Código de Conducta, pero no castiga el número de puntos conseguido, el cual se tomará como si perdiese el partido con un score de 6/0 6/0. Es decir, un jugador que pierda por default </w:t>
      </w:r>
      <w:r w:rsidR="00095567" w:rsidRPr="006D3C4B">
        <w:rPr>
          <w:sz w:val="20"/>
          <w:szCs w:val="20"/>
        </w:rPr>
        <w:t xml:space="preserve">o W.O. </w:t>
      </w:r>
      <w:r w:rsidRPr="006D3C4B">
        <w:rPr>
          <w:sz w:val="20"/>
          <w:szCs w:val="20"/>
        </w:rPr>
        <w:t>en la final tendrá el puntaje de</w:t>
      </w:r>
      <w:r w:rsidR="00C847EE">
        <w:rPr>
          <w:sz w:val="20"/>
          <w:szCs w:val="20"/>
        </w:rPr>
        <w:t>l segundo lugar</w:t>
      </w:r>
      <w:r w:rsidRPr="00C847EE">
        <w:rPr>
          <w:sz w:val="20"/>
          <w:szCs w:val="20"/>
        </w:rPr>
        <w:t xml:space="preserve">, un jugador que pierda por default </w:t>
      </w:r>
      <w:r w:rsidR="00095567" w:rsidRPr="00C847EE">
        <w:rPr>
          <w:sz w:val="20"/>
          <w:szCs w:val="20"/>
        </w:rPr>
        <w:t xml:space="preserve">o W.O. </w:t>
      </w:r>
      <w:r w:rsidR="00C847EE">
        <w:rPr>
          <w:sz w:val="20"/>
          <w:szCs w:val="20"/>
        </w:rPr>
        <w:t>e</w:t>
      </w:r>
      <w:r w:rsidR="000409CD" w:rsidRPr="00C847EE">
        <w:rPr>
          <w:sz w:val="20"/>
          <w:szCs w:val="20"/>
        </w:rPr>
        <w:t>n semifinales</w:t>
      </w:r>
      <w:r w:rsidRPr="00C847EE">
        <w:rPr>
          <w:sz w:val="20"/>
          <w:szCs w:val="20"/>
        </w:rPr>
        <w:t xml:space="preserve"> tendrá el puntaje de semifinales y así sucesivamente.</w:t>
      </w:r>
      <w:r w:rsidR="00C847EE">
        <w:rPr>
          <w:sz w:val="20"/>
          <w:szCs w:val="20"/>
        </w:rPr>
        <w:t xml:space="preserve"> Si el jugador pierde por default o W.O. en la primera ronda de una llave, recibirá 0 puntos.  En el caso de </w:t>
      </w:r>
      <w:proofErr w:type="gramStart"/>
      <w:r w:rsidR="00C847EE">
        <w:rPr>
          <w:sz w:val="20"/>
          <w:szCs w:val="20"/>
        </w:rPr>
        <w:t>Round</w:t>
      </w:r>
      <w:proofErr w:type="gramEnd"/>
      <w:r w:rsidR="00C847EE">
        <w:rPr>
          <w:sz w:val="20"/>
          <w:szCs w:val="20"/>
        </w:rPr>
        <w:t xml:space="preserve"> Robin, si un jugador pierde un partido por default o W.O., no recibirá puntos por ese partido.</w:t>
      </w:r>
      <w:r w:rsidRPr="00C847EE">
        <w:rPr>
          <w:sz w:val="20"/>
          <w:szCs w:val="20"/>
        </w:rPr>
        <w:t xml:space="preserve"> </w:t>
      </w:r>
    </w:p>
    <w:p w14:paraId="60CEDCD1" w14:textId="482DD84B" w:rsidR="0081694A" w:rsidRPr="006D3C4B" w:rsidRDefault="0081694A" w:rsidP="00A057F7">
      <w:pPr>
        <w:pStyle w:val="Default"/>
        <w:jc w:val="both"/>
        <w:rPr>
          <w:sz w:val="20"/>
          <w:szCs w:val="20"/>
        </w:rPr>
      </w:pPr>
    </w:p>
    <w:p w14:paraId="5A1DAB27" w14:textId="77777777" w:rsidR="00977916" w:rsidRDefault="00977916" w:rsidP="00A057F7">
      <w:pPr>
        <w:pStyle w:val="Default"/>
        <w:jc w:val="both"/>
        <w:rPr>
          <w:b/>
          <w:bCs/>
          <w:sz w:val="20"/>
          <w:szCs w:val="20"/>
        </w:rPr>
      </w:pPr>
    </w:p>
    <w:p w14:paraId="3F3BE96F" w14:textId="77777777" w:rsidR="00977916" w:rsidRDefault="00977916" w:rsidP="00A057F7">
      <w:pPr>
        <w:pStyle w:val="Default"/>
        <w:jc w:val="both"/>
        <w:rPr>
          <w:b/>
          <w:bCs/>
          <w:sz w:val="20"/>
          <w:szCs w:val="20"/>
        </w:rPr>
      </w:pPr>
    </w:p>
    <w:p w14:paraId="7877213C" w14:textId="77777777" w:rsidR="00977916" w:rsidRDefault="00977916" w:rsidP="00A057F7">
      <w:pPr>
        <w:pStyle w:val="Default"/>
        <w:jc w:val="both"/>
        <w:rPr>
          <w:b/>
          <w:bCs/>
          <w:sz w:val="20"/>
          <w:szCs w:val="20"/>
        </w:rPr>
      </w:pPr>
    </w:p>
    <w:p w14:paraId="0D42F9CE" w14:textId="77777777" w:rsidR="00977916" w:rsidRDefault="00977916" w:rsidP="00A057F7">
      <w:pPr>
        <w:pStyle w:val="Default"/>
        <w:jc w:val="both"/>
        <w:rPr>
          <w:b/>
          <w:bCs/>
          <w:sz w:val="20"/>
          <w:szCs w:val="20"/>
        </w:rPr>
      </w:pPr>
    </w:p>
    <w:p w14:paraId="7AFA1CEE" w14:textId="77777777" w:rsidR="00B95893" w:rsidRPr="006D3C4B" w:rsidRDefault="00B95893" w:rsidP="00A057F7">
      <w:pPr>
        <w:pStyle w:val="Default"/>
        <w:jc w:val="both"/>
        <w:rPr>
          <w:sz w:val="20"/>
          <w:szCs w:val="20"/>
        </w:rPr>
      </w:pPr>
      <w:r w:rsidRPr="006D3C4B">
        <w:rPr>
          <w:b/>
          <w:bCs/>
          <w:sz w:val="20"/>
          <w:szCs w:val="20"/>
        </w:rPr>
        <w:lastRenderedPageBreak/>
        <w:t>DE LAS SELECCIONES NACIONALES</w:t>
      </w:r>
      <w:r w:rsidRPr="006D3C4B">
        <w:rPr>
          <w:sz w:val="20"/>
          <w:szCs w:val="20"/>
        </w:rPr>
        <w:t xml:space="preserve">: </w:t>
      </w:r>
    </w:p>
    <w:p w14:paraId="6834E2F3" w14:textId="77777777" w:rsidR="000B5786" w:rsidRPr="006D3C4B" w:rsidRDefault="000B5786" w:rsidP="00A057F7">
      <w:pPr>
        <w:pStyle w:val="Default"/>
        <w:jc w:val="both"/>
        <w:rPr>
          <w:sz w:val="20"/>
          <w:szCs w:val="20"/>
        </w:rPr>
      </w:pPr>
    </w:p>
    <w:p w14:paraId="4FF3744B" w14:textId="6DF5EEA5" w:rsidR="000B5786" w:rsidRPr="00B3155F" w:rsidRDefault="00EC189B" w:rsidP="000B5786">
      <w:pPr>
        <w:pStyle w:val="Default"/>
        <w:jc w:val="both"/>
        <w:rPr>
          <w:b/>
          <w:sz w:val="20"/>
          <w:szCs w:val="20"/>
        </w:rPr>
      </w:pPr>
      <w:r w:rsidRPr="00B3155F">
        <w:rPr>
          <w:b/>
          <w:sz w:val="20"/>
          <w:szCs w:val="20"/>
        </w:rPr>
        <w:t xml:space="preserve">ARTÍCULO </w:t>
      </w:r>
      <w:r w:rsidR="00977916">
        <w:rPr>
          <w:b/>
          <w:sz w:val="20"/>
          <w:szCs w:val="20"/>
        </w:rPr>
        <w:t>7</w:t>
      </w:r>
      <w:r w:rsidR="00DF0198">
        <w:rPr>
          <w:b/>
          <w:sz w:val="20"/>
          <w:szCs w:val="20"/>
        </w:rPr>
        <w:t>2</w:t>
      </w:r>
    </w:p>
    <w:p w14:paraId="49C1504A" w14:textId="77777777" w:rsidR="000B5786" w:rsidRPr="006D3C4B" w:rsidRDefault="000B5786" w:rsidP="000B5786">
      <w:pPr>
        <w:pStyle w:val="Default"/>
        <w:jc w:val="both"/>
        <w:rPr>
          <w:sz w:val="20"/>
          <w:szCs w:val="20"/>
        </w:rPr>
      </w:pPr>
    </w:p>
    <w:p w14:paraId="18320811" w14:textId="77777777" w:rsidR="00B95893" w:rsidRPr="006D3C4B" w:rsidRDefault="00B95893" w:rsidP="000B5786">
      <w:pPr>
        <w:pStyle w:val="Default"/>
        <w:jc w:val="both"/>
        <w:rPr>
          <w:sz w:val="20"/>
          <w:szCs w:val="20"/>
        </w:rPr>
      </w:pPr>
      <w:r w:rsidRPr="006D3C4B">
        <w:rPr>
          <w:sz w:val="20"/>
          <w:szCs w:val="20"/>
        </w:rPr>
        <w:t xml:space="preserve">La escogencia de las selecciones nacionales se hará de la siguiente manera: el 1 del Ranking Nacional tendrá asegurado su ingreso a la selección; los demás jugadores que vayan a formar parte de la representación nacional serán designados por la FCT con base en la recomendación de la Comisión Técnica. </w:t>
      </w:r>
      <w:r w:rsidR="00287376" w:rsidRPr="006D3C4B">
        <w:rPr>
          <w:sz w:val="20"/>
          <w:szCs w:val="20"/>
        </w:rPr>
        <w:t>En caso de que el jugador 1 no acepte o no sea posible que integre la selección nacional, los jugadores 2 y siguientes del Ranking Nacional no tendrán asegurado su integración en lugar de él.</w:t>
      </w:r>
    </w:p>
    <w:p w14:paraId="526C3E34" w14:textId="77777777" w:rsidR="000B5786" w:rsidRPr="006D3C4B" w:rsidRDefault="000B5786" w:rsidP="00A057F7">
      <w:pPr>
        <w:pStyle w:val="Default"/>
        <w:jc w:val="both"/>
        <w:rPr>
          <w:sz w:val="20"/>
          <w:szCs w:val="20"/>
        </w:rPr>
      </w:pPr>
    </w:p>
    <w:p w14:paraId="1D9B3C6A" w14:textId="41072F24" w:rsidR="00B95893" w:rsidRPr="00C847EE" w:rsidRDefault="00B95893" w:rsidP="00A057F7">
      <w:pPr>
        <w:pStyle w:val="Default"/>
        <w:jc w:val="both"/>
        <w:rPr>
          <w:sz w:val="20"/>
          <w:szCs w:val="20"/>
        </w:rPr>
      </w:pPr>
      <w:r w:rsidRPr="006D3C4B">
        <w:rPr>
          <w:sz w:val="20"/>
          <w:szCs w:val="20"/>
        </w:rPr>
        <w:t xml:space="preserve">Las selecciones de Copa Davis y </w:t>
      </w:r>
      <w:r w:rsidR="00B656D5">
        <w:rPr>
          <w:sz w:val="20"/>
          <w:szCs w:val="20"/>
        </w:rPr>
        <w:t>Copa Federación</w:t>
      </w:r>
      <w:r w:rsidRPr="006D3C4B">
        <w:rPr>
          <w:sz w:val="20"/>
          <w:szCs w:val="20"/>
        </w:rPr>
        <w:t xml:space="preserve"> serán escogidas por </w:t>
      </w:r>
      <w:r w:rsidR="00C847EE">
        <w:rPr>
          <w:sz w:val="20"/>
          <w:szCs w:val="20"/>
        </w:rPr>
        <w:t xml:space="preserve">el capitán designado, y deberán ser confirmadas por </w:t>
      </w:r>
      <w:r w:rsidRPr="00C847EE">
        <w:rPr>
          <w:sz w:val="20"/>
          <w:szCs w:val="20"/>
        </w:rPr>
        <w:t xml:space="preserve">la Junta Directiva con base en la recomendación de la Comisión Técnica. </w:t>
      </w:r>
    </w:p>
    <w:p w14:paraId="67697B15" w14:textId="77777777" w:rsidR="00287376" w:rsidRPr="00E80A0F" w:rsidRDefault="00287376" w:rsidP="00A057F7">
      <w:pPr>
        <w:pStyle w:val="Default"/>
        <w:jc w:val="both"/>
        <w:rPr>
          <w:sz w:val="20"/>
          <w:szCs w:val="20"/>
        </w:rPr>
      </w:pPr>
    </w:p>
    <w:p w14:paraId="54A3C6E5" w14:textId="77777777" w:rsidR="00B95893" w:rsidRPr="006D3C4B" w:rsidRDefault="00B95893" w:rsidP="00A057F7">
      <w:pPr>
        <w:pStyle w:val="Default"/>
        <w:jc w:val="both"/>
        <w:rPr>
          <w:sz w:val="20"/>
          <w:szCs w:val="20"/>
        </w:rPr>
      </w:pPr>
      <w:r w:rsidRPr="006D3C4B">
        <w:rPr>
          <w:sz w:val="20"/>
          <w:szCs w:val="20"/>
        </w:rPr>
        <w:t xml:space="preserve">Para hacer una convocatoria u orden de mérito la FCT tiene la potestad de convocar con el Ranking Nacional vigente hasta 4 días hábiles calendario antes del cierre de la inscripción del torneo </w:t>
      </w:r>
      <w:r w:rsidR="00BA482E" w:rsidRPr="006D3C4B">
        <w:rPr>
          <w:sz w:val="20"/>
          <w:szCs w:val="20"/>
        </w:rPr>
        <w:t xml:space="preserve">o </w:t>
      </w:r>
      <w:r w:rsidRPr="006D3C4B">
        <w:rPr>
          <w:sz w:val="20"/>
          <w:szCs w:val="20"/>
        </w:rPr>
        <w:t xml:space="preserve">cuando lo considere conveniente. </w:t>
      </w:r>
    </w:p>
    <w:p w14:paraId="2A12191B" w14:textId="77777777" w:rsidR="000B5786" w:rsidRPr="006D3C4B" w:rsidRDefault="000B5786" w:rsidP="00A057F7">
      <w:pPr>
        <w:pStyle w:val="Default"/>
        <w:jc w:val="both"/>
        <w:rPr>
          <w:sz w:val="20"/>
          <w:szCs w:val="20"/>
        </w:rPr>
      </w:pPr>
    </w:p>
    <w:p w14:paraId="1359F974" w14:textId="77777777" w:rsidR="00B95893" w:rsidRPr="006D3C4B" w:rsidRDefault="00B95893" w:rsidP="00A057F7">
      <w:pPr>
        <w:pStyle w:val="Default"/>
        <w:jc w:val="both"/>
        <w:rPr>
          <w:sz w:val="20"/>
          <w:szCs w:val="20"/>
        </w:rPr>
      </w:pPr>
      <w:r w:rsidRPr="006D3C4B">
        <w:rPr>
          <w:sz w:val="20"/>
          <w:szCs w:val="20"/>
        </w:rPr>
        <w:t xml:space="preserve">Los jugadores de estas selecciones deberán ser costarricenses. Sin embargo, se permitirá la participación de extranjeros en caso de que tengan cédula de residencia costarricense y la ITF haya otorgado su aprobación. </w:t>
      </w:r>
    </w:p>
    <w:p w14:paraId="7DC3860B" w14:textId="77777777" w:rsidR="000B5786" w:rsidRPr="006D3C4B" w:rsidRDefault="000B5786" w:rsidP="00A057F7">
      <w:pPr>
        <w:pStyle w:val="Default"/>
        <w:jc w:val="both"/>
        <w:rPr>
          <w:sz w:val="20"/>
          <w:szCs w:val="20"/>
        </w:rPr>
      </w:pPr>
    </w:p>
    <w:p w14:paraId="50FA48F5" w14:textId="77777777" w:rsidR="00B95893" w:rsidRPr="006D3C4B" w:rsidRDefault="00B95893" w:rsidP="00A057F7">
      <w:pPr>
        <w:pStyle w:val="Default"/>
        <w:jc w:val="both"/>
        <w:rPr>
          <w:sz w:val="20"/>
          <w:szCs w:val="20"/>
        </w:rPr>
      </w:pPr>
      <w:r w:rsidRPr="006D3C4B">
        <w:rPr>
          <w:sz w:val="20"/>
          <w:szCs w:val="20"/>
        </w:rPr>
        <w:t xml:space="preserve">La asignación de los “Wild </w:t>
      </w:r>
      <w:proofErr w:type="spellStart"/>
      <w:r w:rsidRPr="006D3C4B">
        <w:rPr>
          <w:sz w:val="20"/>
          <w:szCs w:val="20"/>
        </w:rPr>
        <w:t>Cards</w:t>
      </w:r>
      <w:proofErr w:type="spellEnd"/>
      <w:r w:rsidRPr="006D3C4B">
        <w:rPr>
          <w:sz w:val="20"/>
          <w:szCs w:val="20"/>
        </w:rPr>
        <w:t xml:space="preserve">” se hará de la siguiente manera: </w:t>
      </w:r>
    </w:p>
    <w:p w14:paraId="2CCDCDAD" w14:textId="77777777" w:rsidR="00287376" w:rsidRPr="006D3C4B" w:rsidRDefault="00287376" w:rsidP="00A057F7">
      <w:pPr>
        <w:pStyle w:val="Default"/>
        <w:jc w:val="both"/>
        <w:rPr>
          <w:sz w:val="20"/>
          <w:szCs w:val="20"/>
        </w:rPr>
      </w:pPr>
    </w:p>
    <w:p w14:paraId="6E58242F" w14:textId="77777777" w:rsidR="00B95893" w:rsidRPr="006D3C4B" w:rsidRDefault="00B95893" w:rsidP="00A057F7">
      <w:pPr>
        <w:pStyle w:val="Default"/>
        <w:jc w:val="both"/>
        <w:rPr>
          <w:sz w:val="20"/>
          <w:szCs w:val="20"/>
        </w:rPr>
      </w:pPr>
      <w:r w:rsidRPr="006D3C4B">
        <w:rPr>
          <w:sz w:val="20"/>
          <w:szCs w:val="20"/>
        </w:rPr>
        <w:t xml:space="preserve">1. De los “Wild </w:t>
      </w:r>
      <w:proofErr w:type="spellStart"/>
      <w:r w:rsidRPr="006D3C4B">
        <w:rPr>
          <w:sz w:val="20"/>
          <w:szCs w:val="20"/>
        </w:rPr>
        <w:t>Cards</w:t>
      </w:r>
      <w:proofErr w:type="spellEnd"/>
      <w:r w:rsidRPr="006D3C4B">
        <w:rPr>
          <w:sz w:val="20"/>
          <w:szCs w:val="20"/>
        </w:rPr>
        <w:t xml:space="preserve">” asignados a la FCT, la mitad serán asignados a los jugadores que ostenten el primer y segundo lugar del Ranking Nacional. </w:t>
      </w:r>
    </w:p>
    <w:p w14:paraId="46712412" w14:textId="77777777" w:rsidR="00287376" w:rsidRPr="006D3C4B" w:rsidRDefault="00287376" w:rsidP="00A057F7">
      <w:pPr>
        <w:pStyle w:val="Default"/>
        <w:jc w:val="both"/>
        <w:rPr>
          <w:sz w:val="20"/>
          <w:szCs w:val="20"/>
        </w:rPr>
      </w:pPr>
    </w:p>
    <w:p w14:paraId="7D81B042" w14:textId="77777777" w:rsidR="00B95893" w:rsidRPr="006D3C4B" w:rsidRDefault="00B95893" w:rsidP="00A057F7">
      <w:pPr>
        <w:pStyle w:val="Default"/>
        <w:jc w:val="both"/>
        <w:rPr>
          <w:sz w:val="20"/>
          <w:szCs w:val="20"/>
        </w:rPr>
      </w:pPr>
      <w:r w:rsidRPr="006D3C4B">
        <w:rPr>
          <w:sz w:val="20"/>
          <w:szCs w:val="20"/>
        </w:rPr>
        <w:t xml:space="preserve">2. Los restantes serán asignados por la Comisión Técnica. </w:t>
      </w:r>
    </w:p>
    <w:p w14:paraId="7353DF7E" w14:textId="77777777" w:rsidR="00287376" w:rsidRPr="006D3C4B" w:rsidRDefault="00287376" w:rsidP="00A057F7">
      <w:pPr>
        <w:pStyle w:val="Default"/>
        <w:jc w:val="both"/>
        <w:rPr>
          <w:sz w:val="20"/>
          <w:szCs w:val="20"/>
        </w:rPr>
      </w:pPr>
    </w:p>
    <w:p w14:paraId="73B1C700" w14:textId="77777777" w:rsidR="00B95893" w:rsidRPr="006D3C4B" w:rsidRDefault="00B95893" w:rsidP="00A057F7">
      <w:pPr>
        <w:pStyle w:val="Default"/>
        <w:jc w:val="both"/>
        <w:rPr>
          <w:sz w:val="20"/>
          <w:szCs w:val="20"/>
        </w:rPr>
      </w:pPr>
      <w:r w:rsidRPr="006D3C4B">
        <w:rPr>
          <w:sz w:val="20"/>
          <w:szCs w:val="20"/>
        </w:rPr>
        <w:t xml:space="preserve">3. Si la FCT tiene derecho a 2 “Wild </w:t>
      </w:r>
      <w:proofErr w:type="spellStart"/>
      <w:r w:rsidRPr="006D3C4B">
        <w:rPr>
          <w:sz w:val="20"/>
          <w:szCs w:val="20"/>
        </w:rPr>
        <w:t>Cards</w:t>
      </w:r>
      <w:proofErr w:type="spellEnd"/>
      <w:r w:rsidRPr="006D3C4B">
        <w:rPr>
          <w:sz w:val="20"/>
          <w:szCs w:val="20"/>
        </w:rPr>
        <w:t xml:space="preserve">”, el jugador No.1 recibirá el primero de los “Wild </w:t>
      </w:r>
      <w:proofErr w:type="spellStart"/>
      <w:r w:rsidRPr="006D3C4B">
        <w:rPr>
          <w:sz w:val="20"/>
          <w:szCs w:val="20"/>
        </w:rPr>
        <w:t>Cards</w:t>
      </w:r>
      <w:proofErr w:type="spellEnd"/>
      <w:r w:rsidRPr="006D3C4B">
        <w:rPr>
          <w:sz w:val="20"/>
          <w:szCs w:val="20"/>
        </w:rPr>
        <w:t xml:space="preserve">” y el segundo será definido por la Junta Directiva con base en la recomendación de la Comisión Técnica. Si la FCT tiene derecho a 4 “Wild </w:t>
      </w:r>
      <w:proofErr w:type="spellStart"/>
      <w:r w:rsidRPr="006D3C4B">
        <w:rPr>
          <w:sz w:val="20"/>
          <w:szCs w:val="20"/>
        </w:rPr>
        <w:t>Cards</w:t>
      </w:r>
      <w:proofErr w:type="spellEnd"/>
      <w:r w:rsidRPr="006D3C4B">
        <w:rPr>
          <w:sz w:val="20"/>
          <w:szCs w:val="20"/>
        </w:rPr>
        <w:t xml:space="preserve">”, los dos primeros serán para los jugadores No.1 y No.2 del ranking Nacional, y los otros dos serán asignados por la Junta Directiva con base en la recomendación de la Comisión Técnica. </w:t>
      </w:r>
    </w:p>
    <w:p w14:paraId="062C504D" w14:textId="77777777" w:rsidR="00287376" w:rsidRPr="006D3C4B" w:rsidRDefault="00287376" w:rsidP="00A057F7">
      <w:pPr>
        <w:pStyle w:val="Default"/>
        <w:jc w:val="both"/>
        <w:rPr>
          <w:sz w:val="20"/>
          <w:szCs w:val="20"/>
        </w:rPr>
      </w:pPr>
    </w:p>
    <w:p w14:paraId="23ED6AB4" w14:textId="77777777" w:rsidR="00B656D5" w:rsidRDefault="00B95893" w:rsidP="00A057F7">
      <w:pPr>
        <w:pStyle w:val="Default"/>
        <w:jc w:val="both"/>
        <w:rPr>
          <w:sz w:val="20"/>
          <w:szCs w:val="20"/>
        </w:rPr>
      </w:pPr>
      <w:r w:rsidRPr="006D3C4B">
        <w:rPr>
          <w:sz w:val="20"/>
          <w:szCs w:val="20"/>
        </w:rPr>
        <w:t xml:space="preserve">4. La asignación de los “Wild Card” para los torneos ITF Future será por acuerdo de la Junta Directiva con base en la recomendación de la Comisión Técnica. </w:t>
      </w:r>
    </w:p>
    <w:p w14:paraId="719E2BBA" w14:textId="77777777" w:rsidR="00B656D5" w:rsidRDefault="00B656D5" w:rsidP="00A057F7">
      <w:pPr>
        <w:pStyle w:val="Default"/>
        <w:jc w:val="both"/>
        <w:rPr>
          <w:sz w:val="20"/>
          <w:szCs w:val="20"/>
        </w:rPr>
      </w:pPr>
    </w:p>
    <w:p w14:paraId="4A330B72" w14:textId="06487A33" w:rsidR="00B95893" w:rsidRPr="00B3155F" w:rsidRDefault="00B95893" w:rsidP="00A057F7">
      <w:pPr>
        <w:pStyle w:val="Default"/>
        <w:jc w:val="both"/>
        <w:rPr>
          <w:b/>
          <w:sz w:val="20"/>
          <w:szCs w:val="20"/>
        </w:rPr>
      </w:pPr>
      <w:r w:rsidRPr="00B3155F">
        <w:rPr>
          <w:b/>
          <w:sz w:val="20"/>
          <w:szCs w:val="20"/>
        </w:rPr>
        <w:t xml:space="preserve">ARTÍCULO </w:t>
      </w:r>
      <w:r w:rsidR="00977916">
        <w:rPr>
          <w:b/>
          <w:sz w:val="20"/>
          <w:szCs w:val="20"/>
        </w:rPr>
        <w:t>7</w:t>
      </w:r>
      <w:r w:rsidR="00DF0198">
        <w:rPr>
          <w:b/>
          <w:sz w:val="20"/>
          <w:szCs w:val="20"/>
        </w:rPr>
        <w:t>3</w:t>
      </w:r>
    </w:p>
    <w:p w14:paraId="234AE530" w14:textId="77777777" w:rsidR="000B5786" w:rsidRPr="006D3C4B" w:rsidRDefault="000B5786" w:rsidP="00A057F7">
      <w:pPr>
        <w:pStyle w:val="Default"/>
        <w:jc w:val="both"/>
        <w:rPr>
          <w:sz w:val="20"/>
          <w:szCs w:val="20"/>
        </w:rPr>
      </w:pPr>
    </w:p>
    <w:p w14:paraId="0B4734F0" w14:textId="77777777" w:rsidR="00B95893" w:rsidRPr="006D3C4B" w:rsidRDefault="00B95893" w:rsidP="00A057F7">
      <w:pPr>
        <w:pStyle w:val="Default"/>
        <w:jc w:val="both"/>
        <w:rPr>
          <w:sz w:val="20"/>
          <w:szCs w:val="20"/>
        </w:rPr>
      </w:pPr>
      <w:r w:rsidRPr="006D3C4B">
        <w:rPr>
          <w:sz w:val="20"/>
          <w:szCs w:val="20"/>
        </w:rPr>
        <w:t xml:space="preserve">En los casos en que un jugador tenga un ranking que le permitiera ser seleccionado en 2 categorías, será la Comisión Técnica la que decidirá en que categoría jugará el jugador, teniendo en cuenta lo que sea mejor para el tenis del país. </w:t>
      </w:r>
    </w:p>
    <w:p w14:paraId="45C68E24" w14:textId="77777777" w:rsidR="000B5786" w:rsidRPr="006D3C4B" w:rsidRDefault="000B5786" w:rsidP="00A057F7">
      <w:pPr>
        <w:pStyle w:val="Default"/>
        <w:jc w:val="both"/>
        <w:rPr>
          <w:sz w:val="20"/>
          <w:szCs w:val="20"/>
        </w:rPr>
      </w:pPr>
    </w:p>
    <w:p w14:paraId="6D47C255" w14:textId="6AE877A6" w:rsidR="00040225" w:rsidRPr="00B3155F" w:rsidRDefault="00EC189B" w:rsidP="00040225">
      <w:pPr>
        <w:pStyle w:val="Default"/>
        <w:jc w:val="both"/>
        <w:rPr>
          <w:b/>
          <w:sz w:val="20"/>
          <w:szCs w:val="20"/>
        </w:rPr>
      </w:pPr>
      <w:r w:rsidRPr="00B3155F">
        <w:rPr>
          <w:b/>
          <w:sz w:val="20"/>
          <w:szCs w:val="20"/>
        </w:rPr>
        <w:t xml:space="preserve">ARTÍCULO </w:t>
      </w:r>
      <w:r w:rsidR="00977916">
        <w:rPr>
          <w:b/>
          <w:sz w:val="20"/>
          <w:szCs w:val="20"/>
        </w:rPr>
        <w:t>7</w:t>
      </w:r>
      <w:r w:rsidR="00DF0198">
        <w:rPr>
          <w:b/>
          <w:sz w:val="20"/>
          <w:szCs w:val="20"/>
        </w:rPr>
        <w:t>4</w:t>
      </w:r>
    </w:p>
    <w:p w14:paraId="74F72D1D" w14:textId="77777777" w:rsidR="007175BC" w:rsidRPr="006D3C4B" w:rsidRDefault="007175BC" w:rsidP="00040225">
      <w:pPr>
        <w:pStyle w:val="Default"/>
        <w:jc w:val="both"/>
        <w:rPr>
          <w:sz w:val="20"/>
          <w:szCs w:val="20"/>
        </w:rPr>
      </w:pPr>
    </w:p>
    <w:p w14:paraId="498AA3A7" w14:textId="77777777" w:rsidR="00040225" w:rsidRPr="006D3C4B" w:rsidRDefault="00040225" w:rsidP="00040225">
      <w:pPr>
        <w:pStyle w:val="Default"/>
        <w:jc w:val="both"/>
        <w:rPr>
          <w:sz w:val="20"/>
          <w:szCs w:val="20"/>
        </w:rPr>
      </w:pPr>
      <w:r w:rsidRPr="006D3C4B">
        <w:rPr>
          <w:sz w:val="20"/>
          <w:szCs w:val="20"/>
        </w:rPr>
        <w:t xml:space="preserve">Para los Seniors, </w:t>
      </w:r>
      <w:r w:rsidR="00BA482E" w:rsidRPr="006D3C4B">
        <w:rPr>
          <w:sz w:val="20"/>
          <w:szCs w:val="20"/>
        </w:rPr>
        <w:t>p</w:t>
      </w:r>
      <w:r w:rsidRPr="006D3C4B">
        <w:rPr>
          <w:sz w:val="20"/>
          <w:szCs w:val="20"/>
        </w:rPr>
        <w:t>ara hacer una convocatoria u orden de mérito</w:t>
      </w:r>
      <w:r w:rsidR="00BA482E" w:rsidRPr="006D3C4B">
        <w:rPr>
          <w:sz w:val="20"/>
          <w:szCs w:val="20"/>
        </w:rPr>
        <w:t>,</w:t>
      </w:r>
      <w:r w:rsidRPr="006D3C4B">
        <w:rPr>
          <w:sz w:val="20"/>
          <w:szCs w:val="20"/>
        </w:rPr>
        <w:t xml:space="preserve"> la FCT tiene la potestad de convocar con el Ranking Nacional vigente 3 meses o menos antes de la fecha de inicio del torneo. </w:t>
      </w:r>
    </w:p>
    <w:p w14:paraId="66B509B8" w14:textId="77777777" w:rsidR="00040225" w:rsidRPr="006D3C4B" w:rsidRDefault="00040225" w:rsidP="00040225">
      <w:pPr>
        <w:pStyle w:val="Default"/>
        <w:jc w:val="both"/>
        <w:rPr>
          <w:sz w:val="20"/>
          <w:szCs w:val="20"/>
        </w:rPr>
      </w:pPr>
    </w:p>
    <w:p w14:paraId="4A42BFB2" w14:textId="6E24972F" w:rsidR="00040225" w:rsidRPr="00B3155F" w:rsidRDefault="00040225" w:rsidP="000B5786">
      <w:pPr>
        <w:pStyle w:val="Default"/>
        <w:jc w:val="both"/>
        <w:rPr>
          <w:b/>
          <w:sz w:val="20"/>
          <w:szCs w:val="20"/>
        </w:rPr>
      </w:pPr>
      <w:r w:rsidRPr="00B3155F">
        <w:rPr>
          <w:b/>
          <w:sz w:val="20"/>
          <w:szCs w:val="20"/>
        </w:rPr>
        <w:t xml:space="preserve">ARTÍCULO </w:t>
      </w:r>
      <w:r w:rsidR="00977916">
        <w:rPr>
          <w:b/>
          <w:sz w:val="20"/>
          <w:szCs w:val="20"/>
        </w:rPr>
        <w:t>7</w:t>
      </w:r>
      <w:r w:rsidR="00DF0198">
        <w:rPr>
          <w:b/>
          <w:sz w:val="20"/>
          <w:szCs w:val="20"/>
        </w:rPr>
        <w:t>5</w:t>
      </w:r>
    </w:p>
    <w:p w14:paraId="7DC0E00F" w14:textId="77777777" w:rsidR="00040225" w:rsidRPr="006D3C4B" w:rsidRDefault="00040225" w:rsidP="000B5786">
      <w:pPr>
        <w:pStyle w:val="Default"/>
        <w:jc w:val="both"/>
        <w:rPr>
          <w:sz w:val="20"/>
          <w:szCs w:val="20"/>
        </w:rPr>
      </w:pPr>
    </w:p>
    <w:p w14:paraId="6B609BD4" w14:textId="77777777" w:rsidR="000B5786" w:rsidRPr="006D3C4B" w:rsidRDefault="00B95893" w:rsidP="000B5786">
      <w:pPr>
        <w:pStyle w:val="Default"/>
        <w:jc w:val="both"/>
        <w:rPr>
          <w:sz w:val="20"/>
          <w:szCs w:val="20"/>
        </w:rPr>
      </w:pPr>
      <w:r w:rsidRPr="006D3C4B">
        <w:rPr>
          <w:sz w:val="20"/>
          <w:szCs w:val="20"/>
        </w:rPr>
        <w:t xml:space="preserve">La Comisión Técnica preparará un plan de entrenamiento, estando los seleccionados en obligación de ponerse a disposición del entrenador y asistir a los entrenamientos. El jugador que NO cumpla con esta normativa será separado del equipo. </w:t>
      </w:r>
    </w:p>
    <w:p w14:paraId="744701EF" w14:textId="77777777" w:rsidR="004159DE" w:rsidRPr="00B3155F" w:rsidRDefault="004159DE" w:rsidP="000B5786">
      <w:pPr>
        <w:pStyle w:val="Default"/>
        <w:jc w:val="both"/>
        <w:rPr>
          <w:b/>
          <w:sz w:val="20"/>
          <w:szCs w:val="20"/>
        </w:rPr>
      </w:pPr>
    </w:p>
    <w:p w14:paraId="632219A5" w14:textId="103D1A4E" w:rsidR="004159DE" w:rsidRPr="00B3155F" w:rsidRDefault="004159DE" w:rsidP="000B5786">
      <w:pPr>
        <w:pStyle w:val="Default"/>
        <w:jc w:val="both"/>
        <w:rPr>
          <w:b/>
          <w:sz w:val="20"/>
          <w:szCs w:val="20"/>
        </w:rPr>
      </w:pPr>
      <w:r w:rsidRPr="00B3155F">
        <w:rPr>
          <w:b/>
          <w:sz w:val="20"/>
          <w:szCs w:val="20"/>
        </w:rPr>
        <w:lastRenderedPageBreak/>
        <w:t xml:space="preserve">ARTÍCULO </w:t>
      </w:r>
      <w:r w:rsidR="00977916">
        <w:rPr>
          <w:b/>
          <w:sz w:val="20"/>
          <w:szCs w:val="20"/>
        </w:rPr>
        <w:t>7</w:t>
      </w:r>
      <w:r w:rsidR="00DF0198">
        <w:rPr>
          <w:b/>
          <w:sz w:val="20"/>
          <w:szCs w:val="20"/>
        </w:rPr>
        <w:t>6</w:t>
      </w:r>
    </w:p>
    <w:p w14:paraId="2E3EB778" w14:textId="77777777" w:rsidR="004159DE" w:rsidRPr="006D3C4B" w:rsidRDefault="004159DE" w:rsidP="000B5786">
      <w:pPr>
        <w:pStyle w:val="Default"/>
        <w:jc w:val="both"/>
        <w:rPr>
          <w:sz w:val="20"/>
          <w:szCs w:val="20"/>
        </w:rPr>
      </w:pPr>
    </w:p>
    <w:p w14:paraId="371138FB" w14:textId="34AF8798" w:rsidR="004159DE" w:rsidRDefault="004159DE" w:rsidP="004159DE">
      <w:pPr>
        <w:pStyle w:val="Default"/>
        <w:jc w:val="both"/>
        <w:rPr>
          <w:sz w:val="20"/>
          <w:szCs w:val="20"/>
        </w:rPr>
      </w:pPr>
      <w:r w:rsidRPr="006D3C4B">
        <w:rPr>
          <w:sz w:val="20"/>
          <w:szCs w:val="20"/>
        </w:rPr>
        <w:t>Los jugadores que representen al país tienen la obligación de vestir el uniforme oficial, salvo que para el evento respectivo la FCT determine lo contrario.</w:t>
      </w:r>
    </w:p>
    <w:p w14:paraId="57730F8E" w14:textId="34D617F7" w:rsidR="00A078F5" w:rsidRPr="00451AA7" w:rsidRDefault="00A078F5" w:rsidP="00A078F5">
      <w:pPr>
        <w:pStyle w:val="Default"/>
        <w:jc w:val="both"/>
        <w:rPr>
          <w:color w:val="auto"/>
          <w:sz w:val="20"/>
          <w:szCs w:val="20"/>
        </w:rPr>
      </w:pPr>
    </w:p>
    <w:p w14:paraId="1683BBD3" w14:textId="2D8730EE" w:rsidR="00A078F5" w:rsidRPr="00451AA7" w:rsidRDefault="00A078F5" w:rsidP="00A078F5">
      <w:pPr>
        <w:pStyle w:val="Default"/>
        <w:jc w:val="both"/>
        <w:rPr>
          <w:color w:val="auto"/>
          <w:sz w:val="20"/>
          <w:szCs w:val="20"/>
        </w:rPr>
      </w:pPr>
      <w:r w:rsidRPr="00451AA7">
        <w:rPr>
          <w:color w:val="auto"/>
          <w:sz w:val="20"/>
          <w:szCs w:val="20"/>
        </w:rPr>
        <w:t xml:space="preserve">Reglamento aprobado en la Sesión de Junta Directiva del </w:t>
      </w:r>
      <w:proofErr w:type="gramStart"/>
      <w:r w:rsidRPr="00451AA7">
        <w:rPr>
          <w:color w:val="auto"/>
          <w:sz w:val="20"/>
          <w:szCs w:val="20"/>
        </w:rPr>
        <w:t>día m</w:t>
      </w:r>
      <w:r w:rsidR="00DF0198" w:rsidRPr="00451AA7">
        <w:rPr>
          <w:color w:val="auto"/>
          <w:sz w:val="20"/>
          <w:szCs w:val="20"/>
        </w:rPr>
        <w:t>artes</w:t>
      </w:r>
      <w:proofErr w:type="gramEnd"/>
      <w:r w:rsidR="00DF0198" w:rsidRPr="00451AA7">
        <w:rPr>
          <w:color w:val="auto"/>
          <w:sz w:val="20"/>
          <w:szCs w:val="20"/>
        </w:rPr>
        <w:t xml:space="preserve"> 16</w:t>
      </w:r>
      <w:r w:rsidRPr="00451AA7">
        <w:rPr>
          <w:color w:val="auto"/>
          <w:sz w:val="20"/>
          <w:szCs w:val="20"/>
        </w:rPr>
        <w:t xml:space="preserve"> de enero del 201</w:t>
      </w:r>
      <w:r w:rsidR="00DF0198" w:rsidRPr="00451AA7">
        <w:rPr>
          <w:color w:val="auto"/>
          <w:sz w:val="20"/>
          <w:szCs w:val="20"/>
        </w:rPr>
        <w:t>8</w:t>
      </w:r>
      <w:r w:rsidRPr="00451AA7">
        <w:rPr>
          <w:color w:val="auto"/>
          <w:sz w:val="20"/>
          <w:szCs w:val="20"/>
        </w:rPr>
        <w:t>.</w:t>
      </w:r>
      <w:r w:rsidR="001047B3" w:rsidRPr="00451AA7">
        <w:rPr>
          <w:color w:val="auto"/>
          <w:sz w:val="20"/>
          <w:szCs w:val="20"/>
        </w:rPr>
        <w:t xml:space="preserve"> Rige a partir del año calendario 201</w:t>
      </w:r>
      <w:r w:rsidR="00DF0198" w:rsidRPr="00451AA7">
        <w:rPr>
          <w:color w:val="auto"/>
          <w:sz w:val="20"/>
          <w:szCs w:val="20"/>
        </w:rPr>
        <w:t>8</w:t>
      </w:r>
      <w:r w:rsidR="001047B3" w:rsidRPr="00451AA7">
        <w:rPr>
          <w:color w:val="auto"/>
          <w:sz w:val="20"/>
          <w:szCs w:val="20"/>
        </w:rPr>
        <w:t>.</w:t>
      </w:r>
    </w:p>
    <w:p w14:paraId="05B4140C" w14:textId="77777777" w:rsidR="00A078F5" w:rsidRPr="00451AA7" w:rsidRDefault="00A078F5" w:rsidP="00A078F5">
      <w:pPr>
        <w:pStyle w:val="Default"/>
        <w:jc w:val="both"/>
        <w:rPr>
          <w:color w:val="auto"/>
          <w:sz w:val="20"/>
          <w:szCs w:val="20"/>
        </w:rPr>
      </w:pPr>
    </w:p>
    <w:p w14:paraId="4647EAB7" w14:textId="033C0ADD" w:rsidR="00A078F5" w:rsidRPr="00451AA7" w:rsidRDefault="00A078F5" w:rsidP="00A078F5">
      <w:pPr>
        <w:pStyle w:val="Default"/>
        <w:jc w:val="both"/>
        <w:rPr>
          <w:color w:val="auto"/>
          <w:sz w:val="20"/>
          <w:szCs w:val="20"/>
        </w:rPr>
      </w:pPr>
      <w:r w:rsidRPr="00451AA7">
        <w:rPr>
          <w:color w:val="auto"/>
          <w:sz w:val="20"/>
          <w:szCs w:val="20"/>
        </w:rPr>
        <w:t xml:space="preserve">Junta Directiva y Fiscal Periodo 2016-2018. </w:t>
      </w:r>
    </w:p>
    <w:p w14:paraId="50044DA4" w14:textId="77777777" w:rsidR="00A078F5" w:rsidRPr="00451AA7" w:rsidRDefault="00A078F5" w:rsidP="00A078F5">
      <w:pPr>
        <w:pStyle w:val="Default"/>
        <w:jc w:val="both"/>
        <w:rPr>
          <w:color w:val="auto"/>
          <w:sz w:val="20"/>
          <w:szCs w:val="20"/>
        </w:rPr>
      </w:pPr>
    </w:p>
    <w:p w14:paraId="1E7937A7" w14:textId="50C82B58" w:rsidR="00A078F5" w:rsidRPr="00451AA7" w:rsidRDefault="00A078F5" w:rsidP="00A078F5">
      <w:pPr>
        <w:pStyle w:val="Default"/>
        <w:jc w:val="both"/>
        <w:rPr>
          <w:color w:val="auto"/>
          <w:sz w:val="20"/>
          <w:szCs w:val="20"/>
        </w:rPr>
      </w:pPr>
      <w:r w:rsidRPr="00451AA7">
        <w:rPr>
          <w:color w:val="auto"/>
          <w:sz w:val="20"/>
          <w:szCs w:val="20"/>
        </w:rPr>
        <w:t xml:space="preserve">Presidente: Carlos Bravo; </w:t>
      </w:r>
      <w:r w:rsidR="00451AA7" w:rsidRPr="00451AA7">
        <w:rPr>
          <w:color w:val="auto"/>
          <w:sz w:val="20"/>
          <w:szCs w:val="20"/>
        </w:rPr>
        <w:t>vicepresidente</w:t>
      </w:r>
      <w:r w:rsidRPr="00451AA7">
        <w:rPr>
          <w:color w:val="auto"/>
          <w:sz w:val="20"/>
          <w:szCs w:val="20"/>
        </w:rPr>
        <w:t xml:space="preserve">: Kenneth Thome; </w:t>
      </w:r>
      <w:r w:rsidR="00451AA7" w:rsidRPr="00451AA7">
        <w:rPr>
          <w:color w:val="auto"/>
          <w:sz w:val="20"/>
          <w:szCs w:val="20"/>
        </w:rPr>
        <w:t>secretario</w:t>
      </w:r>
      <w:r w:rsidRPr="00451AA7">
        <w:rPr>
          <w:color w:val="auto"/>
          <w:sz w:val="20"/>
          <w:szCs w:val="20"/>
        </w:rPr>
        <w:t xml:space="preserve">: Jürgen Nanne; Tesorero: Alejandro Bravo; 1 </w:t>
      </w:r>
      <w:r w:rsidR="00DF0198" w:rsidRPr="00451AA7">
        <w:rPr>
          <w:color w:val="auto"/>
          <w:sz w:val="20"/>
          <w:szCs w:val="20"/>
        </w:rPr>
        <w:t>Vocal:</w:t>
      </w:r>
      <w:r w:rsidR="00451AA7" w:rsidRPr="00451AA7">
        <w:rPr>
          <w:color w:val="auto"/>
          <w:sz w:val="20"/>
          <w:szCs w:val="20"/>
        </w:rPr>
        <w:t xml:space="preserve"> Alexandra Cèspedes Zuñiga, </w:t>
      </w:r>
      <w:r w:rsidRPr="00451AA7">
        <w:rPr>
          <w:color w:val="auto"/>
          <w:sz w:val="20"/>
          <w:szCs w:val="20"/>
        </w:rPr>
        <w:t>2 Vocal:</w:t>
      </w:r>
      <w:r w:rsidR="00451AA7" w:rsidRPr="00451AA7">
        <w:rPr>
          <w:color w:val="auto"/>
          <w:sz w:val="20"/>
          <w:szCs w:val="20"/>
        </w:rPr>
        <w:t xml:space="preserve"> Virginia Umaña Hidalgo</w:t>
      </w:r>
      <w:r w:rsidRPr="00451AA7">
        <w:rPr>
          <w:color w:val="auto"/>
          <w:sz w:val="20"/>
          <w:szCs w:val="20"/>
        </w:rPr>
        <w:t>; 3 Vocal: Daisy Borbon; 4 Vocal:</w:t>
      </w:r>
      <w:r w:rsidR="00451AA7" w:rsidRPr="00451AA7">
        <w:rPr>
          <w:color w:val="auto"/>
          <w:sz w:val="20"/>
          <w:szCs w:val="20"/>
        </w:rPr>
        <w:t xml:space="preserve"> Alma Monterrey Rogers</w:t>
      </w:r>
      <w:r w:rsidRPr="00451AA7">
        <w:rPr>
          <w:color w:val="auto"/>
          <w:sz w:val="20"/>
          <w:szCs w:val="20"/>
        </w:rPr>
        <w:t>; Fiscal: Wilfred Arguello</w:t>
      </w:r>
    </w:p>
    <w:p w14:paraId="17BAD558" w14:textId="77777777" w:rsidR="00A078F5" w:rsidRPr="006D3C4B" w:rsidRDefault="00A078F5" w:rsidP="00A078F5">
      <w:pPr>
        <w:pStyle w:val="Default"/>
        <w:jc w:val="both"/>
        <w:rPr>
          <w:b/>
          <w:bCs/>
          <w:sz w:val="20"/>
          <w:szCs w:val="20"/>
        </w:rPr>
      </w:pPr>
    </w:p>
    <w:p w14:paraId="2B58D238" w14:textId="27DC5E65" w:rsidR="00A078F5" w:rsidRPr="006D3C4B" w:rsidRDefault="00A078F5" w:rsidP="00A078F5">
      <w:pPr>
        <w:jc w:val="both"/>
        <w:rPr>
          <w:rFonts w:ascii="Arial" w:hAnsi="Arial" w:cs="Arial"/>
          <w:sz w:val="20"/>
          <w:szCs w:val="20"/>
        </w:rPr>
      </w:pPr>
      <w:r>
        <w:rPr>
          <w:rFonts w:ascii="Arial" w:hAnsi="Arial" w:cs="Arial"/>
          <w:b/>
          <w:bCs/>
          <w:sz w:val="20"/>
          <w:szCs w:val="20"/>
        </w:rPr>
        <w:t xml:space="preserve">Publicado en la página </w:t>
      </w:r>
      <w:r w:rsidRPr="006D3C4B">
        <w:rPr>
          <w:rFonts w:ascii="Arial" w:hAnsi="Arial" w:cs="Arial"/>
          <w:b/>
          <w:bCs/>
          <w:sz w:val="20"/>
          <w:szCs w:val="20"/>
        </w:rPr>
        <w:t xml:space="preserve">web </w:t>
      </w:r>
      <w:hyperlink r:id="rId8" w:history="1">
        <w:r w:rsidRPr="00281DD4">
          <w:rPr>
            <w:rStyle w:val="Hipervnculo"/>
            <w:rFonts w:ascii="Arial" w:hAnsi="Arial" w:cs="Arial"/>
            <w:sz w:val="20"/>
            <w:szCs w:val="20"/>
          </w:rPr>
          <w:t>www.fctenis.com</w:t>
        </w:r>
      </w:hyperlink>
      <w:r>
        <w:rPr>
          <w:rFonts w:ascii="Arial" w:hAnsi="Arial" w:cs="Arial"/>
          <w:b/>
          <w:bCs/>
          <w:sz w:val="20"/>
          <w:szCs w:val="20"/>
        </w:rPr>
        <w:t xml:space="preserve"> y en la página de Facebook de la FCT.</w:t>
      </w:r>
    </w:p>
    <w:p w14:paraId="0B75EE69" w14:textId="12426B9B" w:rsidR="00A078F5" w:rsidRDefault="00A078F5" w:rsidP="004159DE">
      <w:pPr>
        <w:pStyle w:val="Default"/>
        <w:jc w:val="both"/>
        <w:rPr>
          <w:sz w:val="20"/>
          <w:szCs w:val="20"/>
        </w:rPr>
      </w:pPr>
    </w:p>
    <w:p w14:paraId="1926C25F" w14:textId="114B52A7" w:rsidR="002D7151" w:rsidRDefault="002D7151" w:rsidP="004159DE">
      <w:pPr>
        <w:pStyle w:val="Default"/>
        <w:jc w:val="both"/>
        <w:rPr>
          <w:sz w:val="20"/>
          <w:szCs w:val="20"/>
        </w:rPr>
      </w:pPr>
    </w:p>
    <w:p w14:paraId="11AE8B1D" w14:textId="701BA515" w:rsidR="00DF0198" w:rsidRDefault="00DF0198" w:rsidP="004159DE">
      <w:pPr>
        <w:pStyle w:val="Default"/>
        <w:jc w:val="both"/>
        <w:rPr>
          <w:sz w:val="20"/>
          <w:szCs w:val="20"/>
        </w:rPr>
      </w:pPr>
    </w:p>
    <w:p w14:paraId="6F9916C1" w14:textId="5F0ADB54" w:rsidR="00DF0198" w:rsidRDefault="00DF0198" w:rsidP="004159DE">
      <w:pPr>
        <w:pStyle w:val="Default"/>
        <w:jc w:val="both"/>
        <w:rPr>
          <w:sz w:val="20"/>
          <w:szCs w:val="20"/>
        </w:rPr>
      </w:pPr>
    </w:p>
    <w:p w14:paraId="3E8D110A" w14:textId="44D37936" w:rsidR="00DF0198" w:rsidRDefault="00DF0198" w:rsidP="004159DE">
      <w:pPr>
        <w:pStyle w:val="Default"/>
        <w:jc w:val="both"/>
        <w:rPr>
          <w:sz w:val="20"/>
          <w:szCs w:val="20"/>
        </w:rPr>
      </w:pPr>
    </w:p>
    <w:p w14:paraId="7FDDD884" w14:textId="7CC8403A" w:rsidR="00DF0198" w:rsidRDefault="00DF0198" w:rsidP="004159DE">
      <w:pPr>
        <w:pStyle w:val="Default"/>
        <w:jc w:val="both"/>
        <w:rPr>
          <w:sz w:val="20"/>
          <w:szCs w:val="20"/>
        </w:rPr>
      </w:pPr>
    </w:p>
    <w:p w14:paraId="2954F013" w14:textId="3A8ADE3F" w:rsidR="00DF0198" w:rsidRDefault="00DF0198" w:rsidP="004159DE">
      <w:pPr>
        <w:pStyle w:val="Default"/>
        <w:jc w:val="both"/>
        <w:rPr>
          <w:sz w:val="20"/>
          <w:szCs w:val="20"/>
        </w:rPr>
      </w:pPr>
    </w:p>
    <w:p w14:paraId="7C7CEC74" w14:textId="5F88089D" w:rsidR="00DF0198" w:rsidRDefault="00DF0198" w:rsidP="004159DE">
      <w:pPr>
        <w:pStyle w:val="Default"/>
        <w:jc w:val="both"/>
        <w:rPr>
          <w:sz w:val="20"/>
          <w:szCs w:val="20"/>
        </w:rPr>
      </w:pPr>
    </w:p>
    <w:p w14:paraId="00BF4D39" w14:textId="4602438C" w:rsidR="00DF0198" w:rsidRDefault="00DF0198" w:rsidP="004159DE">
      <w:pPr>
        <w:pStyle w:val="Default"/>
        <w:jc w:val="both"/>
        <w:rPr>
          <w:sz w:val="20"/>
          <w:szCs w:val="20"/>
        </w:rPr>
      </w:pPr>
    </w:p>
    <w:p w14:paraId="5FE62268" w14:textId="1AC2DF34" w:rsidR="00DF0198" w:rsidRDefault="00DF0198" w:rsidP="004159DE">
      <w:pPr>
        <w:pStyle w:val="Default"/>
        <w:jc w:val="both"/>
        <w:rPr>
          <w:sz w:val="20"/>
          <w:szCs w:val="20"/>
        </w:rPr>
      </w:pPr>
    </w:p>
    <w:p w14:paraId="40F98530" w14:textId="3F775E3A" w:rsidR="00DF0198" w:rsidRDefault="00DF0198" w:rsidP="004159DE">
      <w:pPr>
        <w:pStyle w:val="Default"/>
        <w:jc w:val="both"/>
        <w:rPr>
          <w:sz w:val="20"/>
          <w:szCs w:val="20"/>
        </w:rPr>
      </w:pPr>
    </w:p>
    <w:p w14:paraId="61669E1A" w14:textId="38CC2CC7" w:rsidR="00DF0198" w:rsidRDefault="00DF0198" w:rsidP="004159DE">
      <w:pPr>
        <w:pStyle w:val="Default"/>
        <w:jc w:val="both"/>
        <w:rPr>
          <w:sz w:val="20"/>
          <w:szCs w:val="20"/>
        </w:rPr>
      </w:pPr>
    </w:p>
    <w:p w14:paraId="0BDEA643" w14:textId="779D1541" w:rsidR="00DF0198" w:rsidRDefault="00DF0198" w:rsidP="004159DE">
      <w:pPr>
        <w:pStyle w:val="Default"/>
        <w:jc w:val="both"/>
        <w:rPr>
          <w:sz w:val="20"/>
          <w:szCs w:val="20"/>
        </w:rPr>
      </w:pPr>
    </w:p>
    <w:p w14:paraId="6045524D" w14:textId="5E733F32" w:rsidR="00DF0198" w:rsidRDefault="00DF0198" w:rsidP="004159DE">
      <w:pPr>
        <w:pStyle w:val="Default"/>
        <w:jc w:val="both"/>
        <w:rPr>
          <w:sz w:val="20"/>
          <w:szCs w:val="20"/>
        </w:rPr>
      </w:pPr>
    </w:p>
    <w:p w14:paraId="064C383C" w14:textId="35160BD2" w:rsidR="00DF0198" w:rsidRDefault="00DF0198" w:rsidP="004159DE">
      <w:pPr>
        <w:pStyle w:val="Default"/>
        <w:jc w:val="both"/>
        <w:rPr>
          <w:sz w:val="20"/>
          <w:szCs w:val="20"/>
        </w:rPr>
      </w:pPr>
    </w:p>
    <w:p w14:paraId="29D04FB5" w14:textId="378E931E" w:rsidR="00DF0198" w:rsidRDefault="00DF0198" w:rsidP="004159DE">
      <w:pPr>
        <w:pStyle w:val="Default"/>
        <w:jc w:val="both"/>
        <w:rPr>
          <w:sz w:val="20"/>
          <w:szCs w:val="20"/>
        </w:rPr>
      </w:pPr>
    </w:p>
    <w:p w14:paraId="73AEC0DC" w14:textId="1229A565" w:rsidR="00DF0198" w:rsidRDefault="00DF0198" w:rsidP="004159DE">
      <w:pPr>
        <w:pStyle w:val="Default"/>
        <w:jc w:val="both"/>
        <w:rPr>
          <w:sz w:val="20"/>
          <w:szCs w:val="20"/>
        </w:rPr>
      </w:pPr>
    </w:p>
    <w:p w14:paraId="62BAD5B4" w14:textId="34A53534" w:rsidR="00DF0198" w:rsidRDefault="00DF0198" w:rsidP="004159DE">
      <w:pPr>
        <w:pStyle w:val="Default"/>
        <w:jc w:val="both"/>
        <w:rPr>
          <w:sz w:val="20"/>
          <w:szCs w:val="20"/>
        </w:rPr>
      </w:pPr>
    </w:p>
    <w:p w14:paraId="40F6EB6D" w14:textId="5BB27EC6" w:rsidR="00DF0198" w:rsidRDefault="00DF0198" w:rsidP="004159DE">
      <w:pPr>
        <w:pStyle w:val="Default"/>
        <w:jc w:val="both"/>
        <w:rPr>
          <w:sz w:val="20"/>
          <w:szCs w:val="20"/>
        </w:rPr>
      </w:pPr>
    </w:p>
    <w:p w14:paraId="69B66B63" w14:textId="16429FAA" w:rsidR="00DF0198" w:rsidRDefault="00DF0198" w:rsidP="004159DE">
      <w:pPr>
        <w:pStyle w:val="Default"/>
        <w:jc w:val="both"/>
        <w:rPr>
          <w:sz w:val="20"/>
          <w:szCs w:val="20"/>
        </w:rPr>
      </w:pPr>
    </w:p>
    <w:p w14:paraId="14F4096A" w14:textId="7119D403" w:rsidR="00DF0198" w:rsidRDefault="00DF0198" w:rsidP="004159DE">
      <w:pPr>
        <w:pStyle w:val="Default"/>
        <w:jc w:val="both"/>
        <w:rPr>
          <w:sz w:val="20"/>
          <w:szCs w:val="20"/>
        </w:rPr>
      </w:pPr>
    </w:p>
    <w:p w14:paraId="06E77340" w14:textId="783D10F9" w:rsidR="00DF0198" w:rsidRDefault="00DF0198" w:rsidP="004159DE">
      <w:pPr>
        <w:pStyle w:val="Default"/>
        <w:jc w:val="both"/>
        <w:rPr>
          <w:sz w:val="20"/>
          <w:szCs w:val="20"/>
        </w:rPr>
      </w:pPr>
    </w:p>
    <w:p w14:paraId="59C11F89" w14:textId="60E3A701" w:rsidR="00DF0198" w:rsidRDefault="00DF0198" w:rsidP="004159DE">
      <w:pPr>
        <w:pStyle w:val="Default"/>
        <w:jc w:val="both"/>
        <w:rPr>
          <w:sz w:val="20"/>
          <w:szCs w:val="20"/>
        </w:rPr>
      </w:pPr>
    </w:p>
    <w:p w14:paraId="188AC235" w14:textId="1E4933DD" w:rsidR="00DF0198" w:rsidRDefault="00DF0198" w:rsidP="004159DE">
      <w:pPr>
        <w:pStyle w:val="Default"/>
        <w:jc w:val="both"/>
        <w:rPr>
          <w:sz w:val="20"/>
          <w:szCs w:val="20"/>
        </w:rPr>
      </w:pPr>
    </w:p>
    <w:p w14:paraId="79575922" w14:textId="270361DE" w:rsidR="00DF0198" w:rsidRDefault="00DF0198" w:rsidP="004159DE">
      <w:pPr>
        <w:pStyle w:val="Default"/>
        <w:jc w:val="both"/>
        <w:rPr>
          <w:sz w:val="20"/>
          <w:szCs w:val="20"/>
        </w:rPr>
      </w:pPr>
    </w:p>
    <w:p w14:paraId="47CE4682" w14:textId="4F73C04B" w:rsidR="00DF0198" w:rsidRDefault="00DF0198" w:rsidP="004159DE">
      <w:pPr>
        <w:pStyle w:val="Default"/>
        <w:jc w:val="both"/>
        <w:rPr>
          <w:sz w:val="20"/>
          <w:szCs w:val="20"/>
        </w:rPr>
      </w:pPr>
    </w:p>
    <w:p w14:paraId="26A4D9A2" w14:textId="1D3DF445" w:rsidR="00DF0198" w:rsidRDefault="00DF0198" w:rsidP="004159DE">
      <w:pPr>
        <w:pStyle w:val="Default"/>
        <w:jc w:val="both"/>
        <w:rPr>
          <w:sz w:val="20"/>
          <w:szCs w:val="20"/>
        </w:rPr>
      </w:pPr>
    </w:p>
    <w:p w14:paraId="6CD0BB6D" w14:textId="1EB345ED" w:rsidR="00DF0198" w:rsidRDefault="00DF0198" w:rsidP="004159DE">
      <w:pPr>
        <w:pStyle w:val="Default"/>
        <w:jc w:val="both"/>
        <w:rPr>
          <w:sz w:val="20"/>
          <w:szCs w:val="20"/>
        </w:rPr>
      </w:pPr>
    </w:p>
    <w:p w14:paraId="5E8E5C5A" w14:textId="1679DEEF" w:rsidR="00DF0198" w:rsidRDefault="00DF0198" w:rsidP="004159DE">
      <w:pPr>
        <w:pStyle w:val="Default"/>
        <w:jc w:val="both"/>
        <w:rPr>
          <w:sz w:val="20"/>
          <w:szCs w:val="20"/>
        </w:rPr>
      </w:pPr>
    </w:p>
    <w:p w14:paraId="5C6A426D" w14:textId="73833400" w:rsidR="00DF0198" w:rsidRDefault="00DF0198" w:rsidP="004159DE">
      <w:pPr>
        <w:pStyle w:val="Default"/>
        <w:jc w:val="both"/>
        <w:rPr>
          <w:sz w:val="20"/>
          <w:szCs w:val="20"/>
        </w:rPr>
      </w:pPr>
    </w:p>
    <w:p w14:paraId="0B6ECD21" w14:textId="34C01879" w:rsidR="00DF0198" w:rsidRDefault="00DF0198" w:rsidP="004159DE">
      <w:pPr>
        <w:pStyle w:val="Default"/>
        <w:jc w:val="both"/>
        <w:rPr>
          <w:sz w:val="20"/>
          <w:szCs w:val="20"/>
        </w:rPr>
      </w:pPr>
    </w:p>
    <w:p w14:paraId="48779740" w14:textId="2EF23C0E" w:rsidR="00DF0198" w:rsidRDefault="00DF0198" w:rsidP="004159DE">
      <w:pPr>
        <w:pStyle w:val="Default"/>
        <w:jc w:val="both"/>
        <w:rPr>
          <w:sz w:val="20"/>
          <w:szCs w:val="20"/>
        </w:rPr>
      </w:pPr>
    </w:p>
    <w:p w14:paraId="1DF6BBB5" w14:textId="1D8BC155" w:rsidR="00DF0198" w:rsidRDefault="00DF0198" w:rsidP="004159DE">
      <w:pPr>
        <w:pStyle w:val="Default"/>
        <w:jc w:val="both"/>
        <w:rPr>
          <w:sz w:val="20"/>
          <w:szCs w:val="20"/>
        </w:rPr>
      </w:pPr>
    </w:p>
    <w:p w14:paraId="1584A4A9" w14:textId="1CADA583" w:rsidR="00DF0198" w:rsidRDefault="00DF0198" w:rsidP="004159DE">
      <w:pPr>
        <w:pStyle w:val="Default"/>
        <w:jc w:val="both"/>
        <w:rPr>
          <w:sz w:val="20"/>
          <w:szCs w:val="20"/>
        </w:rPr>
      </w:pPr>
    </w:p>
    <w:p w14:paraId="4CB35C52" w14:textId="17E98571" w:rsidR="00DF0198" w:rsidRDefault="00DF0198" w:rsidP="004159DE">
      <w:pPr>
        <w:pStyle w:val="Default"/>
        <w:jc w:val="both"/>
        <w:rPr>
          <w:sz w:val="20"/>
          <w:szCs w:val="20"/>
        </w:rPr>
      </w:pPr>
    </w:p>
    <w:p w14:paraId="74B0F6BF" w14:textId="43F6EE27" w:rsidR="00DF0198" w:rsidRDefault="00DF0198" w:rsidP="004159DE">
      <w:pPr>
        <w:pStyle w:val="Default"/>
        <w:jc w:val="both"/>
        <w:rPr>
          <w:sz w:val="20"/>
          <w:szCs w:val="20"/>
        </w:rPr>
      </w:pPr>
    </w:p>
    <w:p w14:paraId="731B363E" w14:textId="75FCCDD3" w:rsidR="00DF0198" w:rsidRDefault="00DF0198" w:rsidP="004159DE">
      <w:pPr>
        <w:pStyle w:val="Default"/>
        <w:jc w:val="both"/>
        <w:rPr>
          <w:sz w:val="20"/>
          <w:szCs w:val="20"/>
        </w:rPr>
      </w:pPr>
    </w:p>
    <w:p w14:paraId="7E7107AB" w14:textId="51401A3D" w:rsidR="00DF0198" w:rsidRDefault="00DF0198" w:rsidP="004159DE">
      <w:pPr>
        <w:pStyle w:val="Default"/>
        <w:jc w:val="both"/>
        <w:rPr>
          <w:sz w:val="20"/>
          <w:szCs w:val="20"/>
        </w:rPr>
      </w:pPr>
    </w:p>
    <w:p w14:paraId="233B7E63" w14:textId="3C6C68D8" w:rsidR="00DF0198" w:rsidRDefault="00DF0198" w:rsidP="004159DE">
      <w:pPr>
        <w:pStyle w:val="Default"/>
        <w:jc w:val="both"/>
        <w:rPr>
          <w:sz w:val="20"/>
          <w:szCs w:val="20"/>
        </w:rPr>
      </w:pPr>
    </w:p>
    <w:p w14:paraId="21D6FC2B" w14:textId="4F94C002" w:rsidR="00DF0198" w:rsidRDefault="00DF0198" w:rsidP="004159DE">
      <w:pPr>
        <w:pStyle w:val="Default"/>
        <w:jc w:val="both"/>
        <w:rPr>
          <w:sz w:val="20"/>
          <w:szCs w:val="20"/>
        </w:rPr>
      </w:pPr>
    </w:p>
    <w:p w14:paraId="1896E405" w14:textId="6FB65EBE" w:rsidR="00DF0198" w:rsidRDefault="00DF0198" w:rsidP="004159DE">
      <w:pPr>
        <w:pStyle w:val="Default"/>
        <w:jc w:val="both"/>
        <w:rPr>
          <w:sz w:val="20"/>
          <w:szCs w:val="20"/>
        </w:rPr>
      </w:pPr>
    </w:p>
    <w:p w14:paraId="425D9170" w14:textId="77777777" w:rsidR="00DF0198" w:rsidRDefault="00DF0198" w:rsidP="004159DE">
      <w:pPr>
        <w:pStyle w:val="Default"/>
        <w:jc w:val="both"/>
        <w:rPr>
          <w:sz w:val="20"/>
          <w:szCs w:val="20"/>
        </w:rPr>
      </w:pPr>
    </w:p>
    <w:p w14:paraId="0F27B77F" w14:textId="77777777" w:rsidR="002D7151" w:rsidRDefault="002D7151" w:rsidP="002D7151">
      <w:pPr>
        <w:pStyle w:val="Default"/>
        <w:jc w:val="center"/>
        <w:rPr>
          <w:b/>
          <w:bCs/>
          <w:sz w:val="20"/>
          <w:szCs w:val="20"/>
        </w:rPr>
      </w:pPr>
      <w:r w:rsidRPr="006D3C4B">
        <w:rPr>
          <w:b/>
          <w:bCs/>
          <w:sz w:val="20"/>
          <w:szCs w:val="20"/>
        </w:rPr>
        <w:t>CÓDIGO DE CONDUCTA</w:t>
      </w:r>
      <w:r>
        <w:rPr>
          <w:b/>
          <w:bCs/>
          <w:sz w:val="20"/>
          <w:szCs w:val="20"/>
        </w:rPr>
        <w:t xml:space="preserve"> DE LA FEDERACIÓN COSTARRICENSE DE TENIS</w:t>
      </w:r>
    </w:p>
    <w:p w14:paraId="01B72D40" w14:textId="77777777" w:rsidR="002D7151" w:rsidRPr="006D3C4B" w:rsidRDefault="002D7151" w:rsidP="002D7151">
      <w:pPr>
        <w:pStyle w:val="Default"/>
        <w:jc w:val="center"/>
        <w:rPr>
          <w:sz w:val="20"/>
          <w:szCs w:val="20"/>
        </w:rPr>
      </w:pPr>
    </w:p>
    <w:p w14:paraId="6B4FA6DF" w14:textId="77777777" w:rsidR="002D7151" w:rsidRPr="006D3C4B" w:rsidRDefault="002D7151" w:rsidP="002D7151">
      <w:pPr>
        <w:pStyle w:val="Default"/>
        <w:jc w:val="both"/>
        <w:rPr>
          <w:sz w:val="20"/>
          <w:szCs w:val="20"/>
        </w:rPr>
      </w:pPr>
    </w:p>
    <w:p w14:paraId="69C1A2D0" w14:textId="77777777" w:rsidR="002D7151" w:rsidRPr="006D3C4B" w:rsidRDefault="002D7151" w:rsidP="002D7151">
      <w:pPr>
        <w:pStyle w:val="Default"/>
        <w:jc w:val="both"/>
        <w:rPr>
          <w:sz w:val="20"/>
          <w:szCs w:val="20"/>
        </w:rPr>
      </w:pPr>
      <w:r w:rsidRPr="006D3C4B">
        <w:rPr>
          <w:sz w:val="20"/>
          <w:szCs w:val="20"/>
        </w:rPr>
        <w:t>El presente Código de Conducta se aplicará en todos los torneos de Campeonato Nacional de Tenis (CNT) y en las demás actividades deportivas organizadas y/o avaladas por la Federación Costarricense de Tenis (FCT). Su finalidad es mantener un comportamiento justo, razonable y respetuoso conforme al espíritu del deporte por parte de los jugadores que participen en dichas actividades y que formen parte de los equipos que representen al país en competencias internacionales, dentro y fuera de las canchas y por ello los jugadores tendrán que conocer su contenido. Se entenderán incluidas dentro de este Código de Conducta las regulaciones y códigos de conducta de la Federación Internacional de Tenis (ITF) respectivos, aplicables a torneos juveniles, “seniors”, no profesionales y profesionales.</w:t>
      </w:r>
    </w:p>
    <w:p w14:paraId="448FE266" w14:textId="77777777" w:rsidR="002D7151" w:rsidRPr="00941AD5" w:rsidRDefault="002D7151" w:rsidP="002D7151">
      <w:pPr>
        <w:pStyle w:val="Default"/>
        <w:jc w:val="both"/>
        <w:rPr>
          <w:b/>
          <w:sz w:val="20"/>
          <w:szCs w:val="20"/>
        </w:rPr>
      </w:pPr>
    </w:p>
    <w:p w14:paraId="5EED3EEA" w14:textId="77777777" w:rsidR="002D7151" w:rsidRPr="00941AD5" w:rsidRDefault="002D7151" w:rsidP="002D7151">
      <w:pPr>
        <w:pStyle w:val="Default"/>
        <w:jc w:val="both"/>
        <w:rPr>
          <w:b/>
          <w:sz w:val="20"/>
          <w:szCs w:val="20"/>
        </w:rPr>
      </w:pPr>
      <w:r w:rsidRPr="00941AD5">
        <w:rPr>
          <w:b/>
          <w:sz w:val="20"/>
          <w:szCs w:val="20"/>
        </w:rPr>
        <w:t>ARTÍCULO 1</w:t>
      </w:r>
    </w:p>
    <w:p w14:paraId="4E938B5F" w14:textId="77777777" w:rsidR="002D7151" w:rsidRPr="006D3C4B" w:rsidRDefault="002D7151" w:rsidP="002D7151">
      <w:pPr>
        <w:pStyle w:val="Default"/>
        <w:jc w:val="both"/>
        <w:rPr>
          <w:sz w:val="20"/>
          <w:szCs w:val="20"/>
        </w:rPr>
      </w:pPr>
    </w:p>
    <w:p w14:paraId="0D5698BA" w14:textId="77777777" w:rsidR="002D7151" w:rsidRPr="006D3C4B" w:rsidRDefault="002D7151" w:rsidP="002D7151">
      <w:pPr>
        <w:pStyle w:val="Default"/>
        <w:jc w:val="both"/>
        <w:rPr>
          <w:sz w:val="20"/>
          <w:szCs w:val="20"/>
        </w:rPr>
      </w:pPr>
      <w:r w:rsidRPr="006D3C4B">
        <w:rPr>
          <w:sz w:val="20"/>
          <w:szCs w:val="20"/>
        </w:rPr>
        <w:t xml:space="preserve">Durante los partidos de tenis, en primera instancia, la aplicación de este Código estará a cargo de la Autoridad Competente, que será ya sea el Referee del torneo respectivo, el Juez de Silla del partido respectivo, el Fiscal del torneo respectivo, el Supervisor General de Torneos, y el </w:t>
      </w:r>
      <w:proofErr w:type="gramStart"/>
      <w:r w:rsidRPr="006D3C4B">
        <w:rPr>
          <w:sz w:val="20"/>
          <w:szCs w:val="20"/>
        </w:rPr>
        <w:t>Director</w:t>
      </w:r>
      <w:proofErr w:type="gramEnd"/>
      <w:r w:rsidRPr="006D3C4B">
        <w:rPr>
          <w:sz w:val="20"/>
          <w:szCs w:val="20"/>
        </w:rPr>
        <w:t xml:space="preserve"> del torneo, y en su defecto, de cualquier otro funcionario que acredite la FCT. </w:t>
      </w:r>
    </w:p>
    <w:p w14:paraId="4E2DC98C" w14:textId="77777777" w:rsidR="002D7151" w:rsidRPr="006D3C4B" w:rsidRDefault="002D7151" w:rsidP="002D7151">
      <w:pPr>
        <w:pStyle w:val="Default"/>
        <w:jc w:val="both"/>
        <w:rPr>
          <w:sz w:val="20"/>
          <w:szCs w:val="20"/>
        </w:rPr>
      </w:pPr>
    </w:p>
    <w:p w14:paraId="4D99DF9E" w14:textId="77777777" w:rsidR="002D7151" w:rsidRPr="00941AD5" w:rsidRDefault="002D7151" w:rsidP="002D7151">
      <w:pPr>
        <w:pStyle w:val="Default"/>
        <w:jc w:val="both"/>
        <w:rPr>
          <w:b/>
          <w:sz w:val="20"/>
          <w:szCs w:val="20"/>
        </w:rPr>
      </w:pPr>
      <w:r w:rsidRPr="00941AD5">
        <w:rPr>
          <w:b/>
          <w:sz w:val="20"/>
          <w:szCs w:val="20"/>
        </w:rPr>
        <w:t>ARTÍCULO 2</w:t>
      </w:r>
    </w:p>
    <w:p w14:paraId="23248F7C" w14:textId="77777777" w:rsidR="002D7151" w:rsidRPr="006D3C4B" w:rsidRDefault="002D7151" w:rsidP="002D7151">
      <w:pPr>
        <w:pStyle w:val="Default"/>
        <w:jc w:val="both"/>
        <w:rPr>
          <w:sz w:val="20"/>
          <w:szCs w:val="20"/>
        </w:rPr>
      </w:pPr>
    </w:p>
    <w:p w14:paraId="4CA14EC7" w14:textId="77777777" w:rsidR="002D7151" w:rsidRPr="006D3C4B" w:rsidRDefault="002D7151" w:rsidP="002D7151">
      <w:pPr>
        <w:pStyle w:val="Default"/>
        <w:jc w:val="both"/>
        <w:rPr>
          <w:sz w:val="20"/>
          <w:szCs w:val="20"/>
        </w:rPr>
      </w:pPr>
      <w:r w:rsidRPr="006D3C4B">
        <w:rPr>
          <w:sz w:val="20"/>
          <w:szCs w:val="20"/>
        </w:rPr>
        <w:t>El siguiente Sistema de Penalización</w:t>
      </w:r>
      <w:r>
        <w:rPr>
          <w:sz w:val="20"/>
          <w:szCs w:val="20"/>
        </w:rPr>
        <w:t xml:space="preserve"> </w:t>
      </w:r>
      <w:r w:rsidRPr="006D3C4B">
        <w:rPr>
          <w:sz w:val="20"/>
          <w:szCs w:val="20"/>
        </w:rPr>
        <w:t xml:space="preserve">se utilizará para las infracciones al Código de Conducta durante un partido de tenis: </w:t>
      </w:r>
    </w:p>
    <w:p w14:paraId="6358141D" w14:textId="77777777" w:rsidR="002D7151" w:rsidRPr="006D3C4B" w:rsidRDefault="002D7151" w:rsidP="002D7151">
      <w:pPr>
        <w:pStyle w:val="Default"/>
        <w:jc w:val="both"/>
        <w:rPr>
          <w:sz w:val="20"/>
          <w:szCs w:val="20"/>
        </w:rPr>
      </w:pPr>
    </w:p>
    <w:p w14:paraId="450884FC" w14:textId="77777777" w:rsidR="002D7151" w:rsidRPr="006D3C4B" w:rsidRDefault="002D7151" w:rsidP="002D7151">
      <w:pPr>
        <w:pStyle w:val="Default"/>
        <w:jc w:val="both"/>
        <w:rPr>
          <w:sz w:val="20"/>
          <w:szCs w:val="20"/>
        </w:rPr>
      </w:pPr>
      <w:r w:rsidRPr="006D3C4B">
        <w:rPr>
          <w:sz w:val="20"/>
          <w:szCs w:val="20"/>
        </w:rPr>
        <w:t xml:space="preserve">1. Primera infracción: Advertencia. </w:t>
      </w:r>
    </w:p>
    <w:p w14:paraId="72E29953" w14:textId="77777777" w:rsidR="002D7151" w:rsidRPr="006D3C4B" w:rsidRDefault="002D7151" w:rsidP="002D7151">
      <w:pPr>
        <w:pStyle w:val="Default"/>
        <w:jc w:val="both"/>
        <w:rPr>
          <w:sz w:val="20"/>
          <w:szCs w:val="20"/>
        </w:rPr>
      </w:pPr>
      <w:r w:rsidRPr="006D3C4B">
        <w:rPr>
          <w:sz w:val="20"/>
          <w:szCs w:val="20"/>
        </w:rPr>
        <w:t xml:space="preserve">2. Segunda infracción: Pérdida de un punto. </w:t>
      </w:r>
    </w:p>
    <w:p w14:paraId="7A2106ED" w14:textId="77777777" w:rsidR="002D7151" w:rsidRPr="00FD23B0" w:rsidRDefault="002D7151" w:rsidP="002D7151">
      <w:pPr>
        <w:pStyle w:val="Default"/>
        <w:jc w:val="both"/>
        <w:rPr>
          <w:sz w:val="20"/>
          <w:szCs w:val="20"/>
        </w:rPr>
      </w:pPr>
      <w:r w:rsidRPr="006D3C4B">
        <w:rPr>
          <w:sz w:val="20"/>
          <w:szCs w:val="20"/>
        </w:rPr>
        <w:t>3. Tercera</w:t>
      </w:r>
      <w:r>
        <w:rPr>
          <w:sz w:val="20"/>
          <w:szCs w:val="20"/>
        </w:rPr>
        <w:t xml:space="preserve"> infracción: Pérdida de</w:t>
      </w:r>
      <w:r w:rsidRPr="00FD23B0">
        <w:rPr>
          <w:sz w:val="20"/>
          <w:szCs w:val="20"/>
        </w:rPr>
        <w:t xml:space="preserve"> “Game” </w:t>
      </w:r>
    </w:p>
    <w:p w14:paraId="6013A303" w14:textId="77777777" w:rsidR="002D7151" w:rsidRPr="00E80A0F" w:rsidRDefault="002D7151" w:rsidP="002D7151">
      <w:pPr>
        <w:pStyle w:val="Default"/>
        <w:jc w:val="both"/>
        <w:rPr>
          <w:sz w:val="20"/>
          <w:szCs w:val="20"/>
        </w:rPr>
      </w:pPr>
      <w:r w:rsidRPr="00E80A0F">
        <w:rPr>
          <w:sz w:val="20"/>
          <w:szCs w:val="20"/>
        </w:rPr>
        <w:t>4. Cuarta</w:t>
      </w:r>
      <w:r>
        <w:rPr>
          <w:sz w:val="20"/>
          <w:szCs w:val="20"/>
        </w:rPr>
        <w:t xml:space="preserve"> Infracción</w:t>
      </w:r>
      <w:r w:rsidRPr="00E80A0F">
        <w:rPr>
          <w:sz w:val="20"/>
          <w:szCs w:val="20"/>
        </w:rPr>
        <w:t>: Default</w:t>
      </w:r>
    </w:p>
    <w:p w14:paraId="6C61A019" w14:textId="77777777" w:rsidR="002D7151" w:rsidRPr="00063063" w:rsidRDefault="002D7151" w:rsidP="002D7151">
      <w:pPr>
        <w:pStyle w:val="Default"/>
        <w:jc w:val="both"/>
        <w:rPr>
          <w:sz w:val="20"/>
          <w:szCs w:val="20"/>
        </w:rPr>
      </w:pPr>
    </w:p>
    <w:p w14:paraId="7847E281" w14:textId="77777777" w:rsidR="002D7151" w:rsidRPr="006D3C4B" w:rsidRDefault="002D7151" w:rsidP="002D7151">
      <w:pPr>
        <w:pStyle w:val="Default"/>
        <w:jc w:val="both"/>
        <w:rPr>
          <w:sz w:val="20"/>
          <w:szCs w:val="20"/>
        </w:rPr>
      </w:pPr>
      <w:r w:rsidRPr="006D3C4B">
        <w:rPr>
          <w:sz w:val="20"/>
          <w:szCs w:val="20"/>
        </w:rPr>
        <w:t xml:space="preserve">La Autoridad Competente podrá decretar la pérdida definitiva del partido (default) por una sola infracción a este Código, si la gravedad de la falta así lo amerita. </w:t>
      </w:r>
    </w:p>
    <w:p w14:paraId="78C95FC7" w14:textId="77777777" w:rsidR="002D7151" w:rsidRPr="006D3C4B" w:rsidRDefault="002D7151" w:rsidP="002D7151">
      <w:pPr>
        <w:pStyle w:val="Default"/>
        <w:jc w:val="both"/>
        <w:rPr>
          <w:sz w:val="20"/>
          <w:szCs w:val="20"/>
        </w:rPr>
      </w:pPr>
    </w:p>
    <w:p w14:paraId="606C4B4E" w14:textId="77777777" w:rsidR="002D7151" w:rsidRPr="006D3C4B" w:rsidRDefault="002D7151" w:rsidP="002D7151">
      <w:pPr>
        <w:pStyle w:val="Default"/>
        <w:jc w:val="both"/>
        <w:rPr>
          <w:sz w:val="20"/>
          <w:szCs w:val="20"/>
        </w:rPr>
      </w:pPr>
      <w:r w:rsidRPr="006D3C4B">
        <w:rPr>
          <w:sz w:val="20"/>
          <w:szCs w:val="20"/>
        </w:rPr>
        <w:t xml:space="preserve">En los torneos con premios en efectivo, las violaciones al Código de Conducta durante un partido de tenis podrán ser penalizadas con la multa que determine la FCT, que no será inferior a diez mil colones ni superior al cincuenta por ciento del premio que se pague al ganador del torneo. </w:t>
      </w:r>
    </w:p>
    <w:p w14:paraId="3591CC79" w14:textId="77777777" w:rsidR="002D7151" w:rsidRPr="006D3C4B" w:rsidRDefault="002D7151" w:rsidP="002D7151">
      <w:pPr>
        <w:pStyle w:val="Default"/>
        <w:jc w:val="both"/>
        <w:rPr>
          <w:sz w:val="20"/>
          <w:szCs w:val="20"/>
        </w:rPr>
      </w:pPr>
    </w:p>
    <w:p w14:paraId="355E0F55" w14:textId="77777777" w:rsidR="002D7151" w:rsidRPr="00941AD5" w:rsidRDefault="002D7151" w:rsidP="002D7151">
      <w:pPr>
        <w:pStyle w:val="Default"/>
        <w:jc w:val="both"/>
        <w:rPr>
          <w:b/>
          <w:sz w:val="20"/>
          <w:szCs w:val="20"/>
        </w:rPr>
      </w:pPr>
      <w:r w:rsidRPr="00941AD5">
        <w:rPr>
          <w:b/>
          <w:sz w:val="20"/>
          <w:szCs w:val="20"/>
        </w:rPr>
        <w:t>ARTÍCULO 3</w:t>
      </w:r>
    </w:p>
    <w:p w14:paraId="747EED64" w14:textId="77777777" w:rsidR="002D7151" w:rsidRPr="006D3C4B" w:rsidRDefault="002D7151" w:rsidP="002D7151">
      <w:pPr>
        <w:pStyle w:val="Default"/>
        <w:jc w:val="both"/>
        <w:rPr>
          <w:sz w:val="20"/>
          <w:szCs w:val="20"/>
        </w:rPr>
      </w:pPr>
    </w:p>
    <w:p w14:paraId="44661A67" w14:textId="77777777" w:rsidR="002D7151" w:rsidRPr="006D3C4B" w:rsidRDefault="002D7151" w:rsidP="002D7151">
      <w:pPr>
        <w:pStyle w:val="Default"/>
        <w:jc w:val="both"/>
        <w:rPr>
          <w:sz w:val="20"/>
          <w:szCs w:val="20"/>
        </w:rPr>
      </w:pPr>
      <w:r w:rsidRPr="006D3C4B">
        <w:rPr>
          <w:sz w:val="20"/>
          <w:szCs w:val="20"/>
        </w:rPr>
        <w:t xml:space="preserve">Infracciones a los siguientes puntos serán considerados violaciones al Código de Conducta y sus sanciones están estipuladas en cada una de ellas. </w:t>
      </w:r>
    </w:p>
    <w:p w14:paraId="1C0FABAD" w14:textId="77777777" w:rsidR="002D7151" w:rsidRPr="006D3C4B" w:rsidRDefault="002D7151" w:rsidP="002D7151">
      <w:pPr>
        <w:pStyle w:val="Default"/>
        <w:jc w:val="both"/>
        <w:rPr>
          <w:sz w:val="20"/>
          <w:szCs w:val="20"/>
        </w:rPr>
      </w:pPr>
    </w:p>
    <w:p w14:paraId="2039BF8D" w14:textId="77777777" w:rsidR="002D7151" w:rsidRDefault="002D7151" w:rsidP="002D7151">
      <w:pPr>
        <w:pStyle w:val="Default"/>
        <w:jc w:val="both"/>
        <w:rPr>
          <w:sz w:val="20"/>
          <w:szCs w:val="20"/>
        </w:rPr>
      </w:pPr>
      <w:r w:rsidRPr="006D3C4B">
        <w:rPr>
          <w:sz w:val="20"/>
          <w:szCs w:val="20"/>
        </w:rPr>
        <w:t>1. Puntualidad: Todos los partidos comenzarán a la hora programada en las llaves oficiales</w:t>
      </w:r>
      <w:r>
        <w:rPr>
          <w:sz w:val="20"/>
          <w:szCs w:val="20"/>
        </w:rPr>
        <w:t>.</w:t>
      </w:r>
    </w:p>
    <w:p w14:paraId="6276446F" w14:textId="77777777" w:rsidR="002D7151" w:rsidRDefault="002D7151" w:rsidP="002D7151">
      <w:pPr>
        <w:pStyle w:val="Default"/>
        <w:jc w:val="both"/>
        <w:rPr>
          <w:sz w:val="20"/>
          <w:szCs w:val="20"/>
        </w:rPr>
      </w:pPr>
    </w:p>
    <w:p w14:paraId="6E2C49B6" w14:textId="77777777" w:rsidR="002D7151" w:rsidRDefault="002D7151" w:rsidP="002D7151">
      <w:pPr>
        <w:pStyle w:val="Default"/>
        <w:jc w:val="both"/>
        <w:rPr>
          <w:sz w:val="20"/>
          <w:szCs w:val="20"/>
        </w:rPr>
      </w:pPr>
      <w:r>
        <w:rPr>
          <w:sz w:val="20"/>
          <w:szCs w:val="20"/>
        </w:rPr>
        <w:t>En todo caso, es obligación de cada jugador reportarse ante el Fiscal a más tardar</w:t>
      </w:r>
      <w:r w:rsidRPr="006D3C4B">
        <w:rPr>
          <w:sz w:val="20"/>
          <w:szCs w:val="20"/>
        </w:rPr>
        <w:t xml:space="preserve"> 15 minutos 00 segundos</w:t>
      </w:r>
      <w:r>
        <w:rPr>
          <w:sz w:val="20"/>
          <w:szCs w:val="20"/>
        </w:rPr>
        <w:t xml:space="preserve"> después de la hora programada. De lo contrario, se aplicará el Walk-Over (W.O.) </w:t>
      </w:r>
    </w:p>
    <w:p w14:paraId="3414C0D5" w14:textId="77777777" w:rsidR="002D7151" w:rsidRDefault="002D7151" w:rsidP="002D7151">
      <w:pPr>
        <w:pStyle w:val="Default"/>
        <w:jc w:val="both"/>
        <w:rPr>
          <w:sz w:val="20"/>
          <w:szCs w:val="20"/>
        </w:rPr>
      </w:pPr>
    </w:p>
    <w:p w14:paraId="1B366CA5" w14:textId="77777777" w:rsidR="002D7151" w:rsidRDefault="002D7151" w:rsidP="002D7151">
      <w:pPr>
        <w:pStyle w:val="Default"/>
        <w:jc w:val="both"/>
        <w:rPr>
          <w:sz w:val="20"/>
          <w:szCs w:val="20"/>
        </w:rPr>
      </w:pPr>
      <w:r>
        <w:rPr>
          <w:sz w:val="20"/>
          <w:szCs w:val="20"/>
        </w:rPr>
        <w:t>Si la cancha designada está disponible para iniciar el partido, el jugador deberá además estar preparado y con la vestimenta necesaria para el partido. De lo contrario, se aplicará el W.O.</w:t>
      </w:r>
    </w:p>
    <w:p w14:paraId="11F2B170" w14:textId="77777777" w:rsidR="002D7151" w:rsidRDefault="002D7151" w:rsidP="002D7151">
      <w:pPr>
        <w:pStyle w:val="Default"/>
        <w:jc w:val="both"/>
        <w:rPr>
          <w:sz w:val="20"/>
          <w:szCs w:val="20"/>
        </w:rPr>
      </w:pPr>
    </w:p>
    <w:p w14:paraId="268DD1B5" w14:textId="77777777" w:rsidR="002D7151" w:rsidRDefault="002D7151" w:rsidP="002D7151">
      <w:pPr>
        <w:pStyle w:val="Default"/>
        <w:jc w:val="both"/>
        <w:rPr>
          <w:sz w:val="20"/>
          <w:szCs w:val="20"/>
        </w:rPr>
      </w:pPr>
      <w:r>
        <w:rPr>
          <w:sz w:val="20"/>
          <w:szCs w:val="20"/>
        </w:rPr>
        <w:t>Si la cancha no estuviere disponible para iniciar el partido a la hora programada, deberá esperar a que el Fiscal anuncie la disponibilidad de cancha y el inicio del partido; al realizarse dicho anuncio, el jugador deberá presentarse a la cancha inmediatamente y estar preparado con la vestimenta necesaria para el partido. De lo contrario, se aplicará el W.O.</w:t>
      </w:r>
    </w:p>
    <w:p w14:paraId="29B2D330" w14:textId="77777777" w:rsidR="002D7151" w:rsidRDefault="002D7151" w:rsidP="002D7151">
      <w:pPr>
        <w:pStyle w:val="Default"/>
        <w:jc w:val="both"/>
        <w:rPr>
          <w:sz w:val="20"/>
          <w:szCs w:val="20"/>
        </w:rPr>
      </w:pPr>
    </w:p>
    <w:p w14:paraId="4C5CA863" w14:textId="77777777" w:rsidR="002D7151" w:rsidRDefault="002D7151" w:rsidP="002D7151">
      <w:pPr>
        <w:pStyle w:val="Default"/>
        <w:jc w:val="both"/>
        <w:rPr>
          <w:sz w:val="20"/>
          <w:szCs w:val="20"/>
        </w:rPr>
      </w:pPr>
      <w:r w:rsidRPr="004E02D6">
        <w:rPr>
          <w:sz w:val="20"/>
          <w:szCs w:val="20"/>
        </w:rPr>
        <w:t>La hora oficial será la del reloj del Fiscal del torneo o la del reloj de la persona designada por el Fiscal como responsable del torneo.</w:t>
      </w:r>
      <w:r>
        <w:rPr>
          <w:sz w:val="20"/>
          <w:szCs w:val="20"/>
        </w:rPr>
        <w:t xml:space="preserve"> En caso de que el Fiscal del torneo no tenga la hora o haya duda de que sea la hora exacta, prevalecerá la hora que se indique en el número telefónico 1112. </w:t>
      </w:r>
    </w:p>
    <w:p w14:paraId="19B4B08A" w14:textId="77777777" w:rsidR="002D7151" w:rsidRDefault="002D7151" w:rsidP="002D7151">
      <w:pPr>
        <w:pStyle w:val="Default"/>
        <w:jc w:val="both"/>
        <w:rPr>
          <w:sz w:val="20"/>
          <w:szCs w:val="20"/>
        </w:rPr>
      </w:pPr>
    </w:p>
    <w:p w14:paraId="43E5580D" w14:textId="77777777" w:rsidR="002D7151" w:rsidRPr="006D3C4B" w:rsidRDefault="002D7151" w:rsidP="002D7151">
      <w:pPr>
        <w:pStyle w:val="Default"/>
        <w:jc w:val="both"/>
        <w:rPr>
          <w:sz w:val="20"/>
          <w:szCs w:val="20"/>
        </w:rPr>
      </w:pPr>
      <w:r w:rsidRPr="006D3C4B">
        <w:rPr>
          <w:sz w:val="20"/>
          <w:szCs w:val="20"/>
        </w:rPr>
        <w:t xml:space="preserve">2. Vestimenta: El jugador que viole las reglas respecto a la Vestimenta será requerido a cambiar su vestimenta por la Autoridad Competente y deberá de hacerlo inmediatamente, de lo contrario perderá su partido por default. </w:t>
      </w:r>
    </w:p>
    <w:p w14:paraId="506FD439" w14:textId="77777777" w:rsidR="002D7151" w:rsidRPr="006D3C4B" w:rsidRDefault="002D7151" w:rsidP="002D7151">
      <w:pPr>
        <w:pStyle w:val="Default"/>
        <w:jc w:val="both"/>
        <w:rPr>
          <w:sz w:val="20"/>
          <w:szCs w:val="20"/>
        </w:rPr>
      </w:pPr>
    </w:p>
    <w:p w14:paraId="6D2D5EF4" w14:textId="77777777" w:rsidR="002D7151" w:rsidRPr="006D3C4B" w:rsidRDefault="002D7151" w:rsidP="002D7151">
      <w:pPr>
        <w:pStyle w:val="Default"/>
        <w:jc w:val="both"/>
        <w:rPr>
          <w:sz w:val="20"/>
          <w:szCs w:val="20"/>
        </w:rPr>
      </w:pPr>
      <w:r w:rsidRPr="006D3C4B">
        <w:rPr>
          <w:sz w:val="20"/>
          <w:szCs w:val="20"/>
        </w:rPr>
        <w:t xml:space="preserve">2.1 Se permitirá a los jugadores vestir prendas con los logos de patrocinadores, siempre y cuando el jugador reporte los términos del patrocinio a la FCT, y este sea aprobado por la FCT. </w:t>
      </w:r>
    </w:p>
    <w:p w14:paraId="00A0A517" w14:textId="77777777" w:rsidR="002D7151" w:rsidRPr="006D3C4B" w:rsidRDefault="002D7151" w:rsidP="002D7151">
      <w:pPr>
        <w:pStyle w:val="Default"/>
        <w:jc w:val="both"/>
        <w:rPr>
          <w:sz w:val="20"/>
          <w:szCs w:val="20"/>
        </w:rPr>
      </w:pPr>
    </w:p>
    <w:p w14:paraId="2DEA0CF1" w14:textId="77777777" w:rsidR="002D7151" w:rsidRPr="006D3C4B" w:rsidRDefault="002D7151" w:rsidP="002D7151">
      <w:pPr>
        <w:pStyle w:val="Default"/>
        <w:jc w:val="both"/>
        <w:rPr>
          <w:sz w:val="20"/>
          <w:szCs w:val="20"/>
        </w:rPr>
      </w:pPr>
      <w:r w:rsidRPr="006D3C4B">
        <w:rPr>
          <w:sz w:val="20"/>
          <w:szCs w:val="20"/>
        </w:rPr>
        <w:t xml:space="preserve">Salvo que la FCT determine lo contrario, los logos deberán ajustarse a los tamaños y ubicación establecidos por la </w:t>
      </w:r>
      <w:r>
        <w:rPr>
          <w:sz w:val="20"/>
          <w:szCs w:val="20"/>
        </w:rPr>
        <w:t>ITF.</w:t>
      </w:r>
      <w:r w:rsidRPr="006D3C4B">
        <w:rPr>
          <w:sz w:val="20"/>
          <w:szCs w:val="20"/>
        </w:rPr>
        <w:t xml:space="preserve"> </w:t>
      </w:r>
    </w:p>
    <w:p w14:paraId="06FF4C20" w14:textId="77777777" w:rsidR="002D7151" w:rsidRPr="006D3C4B" w:rsidRDefault="002D7151" w:rsidP="002D7151">
      <w:pPr>
        <w:pStyle w:val="Default"/>
        <w:jc w:val="both"/>
        <w:rPr>
          <w:sz w:val="20"/>
          <w:szCs w:val="20"/>
        </w:rPr>
      </w:pPr>
    </w:p>
    <w:p w14:paraId="0B182D0D" w14:textId="77777777" w:rsidR="002D7151" w:rsidRPr="006D3C4B" w:rsidRDefault="002D7151" w:rsidP="002D7151">
      <w:pPr>
        <w:pStyle w:val="Default"/>
        <w:jc w:val="both"/>
        <w:rPr>
          <w:sz w:val="20"/>
          <w:szCs w:val="20"/>
        </w:rPr>
      </w:pPr>
      <w:r w:rsidRPr="006D3C4B">
        <w:rPr>
          <w:sz w:val="20"/>
          <w:szCs w:val="20"/>
        </w:rPr>
        <w:t>2.2 No está permitido jugar con camisetas sin cuello que no sean aquellas de fabricante de ropa deportiva hechas para jugar tenis; tampoco “licras”, bermudas, camisas de vestir, camisetas de algodón sin cuello, excepto aquellas que sean otorgadas como patrocinio y sean las oficiales para el torneo; además pantalones, pantalonetas largas, o zapatos que no sean tenis, durante el calentamiento y desarrollo de un juego. Si existe duda, el jugador deberá consultar al fiscal o autoridad competente. Los suéter</w:t>
      </w:r>
      <w:r>
        <w:rPr>
          <w:sz w:val="20"/>
          <w:szCs w:val="20"/>
        </w:rPr>
        <w:t xml:space="preserve">es y </w:t>
      </w:r>
      <w:r w:rsidRPr="006D3C4B">
        <w:rPr>
          <w:sz w:val="20"/>
          <w:szCs w:val="20"/>
        </w:rPr>
        <w:t xml:space="preserve">buzos son permitidos en el calentamiento mientras cumplan con el código de vestimenta de la ITF. </w:t>
      </w:r>
    </w:p>
    <w:p w14:paraId="3984F725" w14:textId="77777777" w:rsidR="002D7151" w:rsidRPr="006D3C4B" w:rsidRDefault="002D7151" w:rsidP="002D7151">
      <w:pPr>
        <w:pStyle w:val="Default"/>
        <w:jc w:val="both"/>
        <w:rPr>
          <w:sz w:val="20"/>
          <w:szCs w:val="20"/>
        </w:rPr>
      </w:pPr>
    </w:p>
    <w:p w14:paraId="3D0A171A" w14:textId="77777777" w:rsidR="002D7151" w:rsidRPr="006D3C4B" w:rsidRDefault="002D7151" w:rsidP="002D7151">
      <w:pPr>
        <w:pStyle w:val="Default"/>
        <w:jc w:val="both"/>
        <w:rPr>
          <w:sz w:val="20"/>
          <w:szCs w:val="20"/>
        </w:rPr>
      </w:pPr>
      <w:r w:rsidRPr="006D3C4B">
        <w:rPr>
          <w:sz w:val="20"/>
          <w:szCs w:val="20"/>
        </w:rPr>
        <w:t>3. Código de Tiempo: Exceder el tiempo permitido entre puntos, cambios de lado, etc., se penalizará</w:t>
      </w:r>
      <w:r>
        <w:rPr>
          <w:sz w:val="20"/>
          <w:szCs w:val="20"/>
        </w:rPr>
        <w:t xml:space="preserve"> así: Primera infracción: A</w:t>
      </w:r>
      <w:r w:rsidRPr="006D3C4B">
        <w:rPr>
          <w:sz w:val="20"/>
          <w:szCs w:val="20"/>
        </w:rPr>
        <w:t xml:space="preserve">dvertencia. </w:t>
      </w:r>
      <w:r>
        <w:rPr>
          <w:sz w:val="20"/>
          <w:szCs w:val="20"/>
        </w:rPr>
        <w:t>Segunda infracción: Punto de Penalización. Siguientes infracciones: P</w:t>
      </w:r>
      <w:r w:rsidRPr="006D3C4B">
        <w:rPr>
          <w:sz w:val="20"/>
          <w:szCs w:val="20"/>
        </w:rPr>
        <w:t>unto de penalización</w:t>
      </w:r>
      <w:r>
        <w:rPr>
          <w:sz w:val="20"/>
          <w:szCs w:val="20"/>
        </w:rPr>
        <w:t xml:space="preserve"> por cada una.</w:t>
      </w:r>
      <w:r w:rsidRPr="006D3C4B">
        <w:rPr>
          <w:sz w:val="20"/>
          <w:szCs w:val="20"/>
        </w:rPr>
        <w:t xml:space="preserve">  </w:t>
      </w:r>
    </w:p>
    <w:p w14:paraId="47251BB5" w14:textId="77777777" w:rsidR="002D7151" w:rsidRPr="006D3C4B" w:rsidRDefault="002D7151" w:rsidP="002D7151">
      <w:pPr>
        <w:pStyle w:val="Default"/>
        <w:tabs>
          <w:tab w:val="left" w:pos="3969"/>
        </w:tabs>
        <w:jc w:val="both"/>
        <w:rPr>
          <w:sz w:val="20"/>
          <w:szCs w:val="20"/>
        </w:rPr>
      </w:pPr>
    </w:p>
    <w:p w14:paraId="75A4D1BB" w14:textId="77777777" w:rsidR="002D7151" w:rsidRPr="006D3C4B" w:rsidRDefault="002D7151" w:rsidP="002D7151">
      <w:pPr>
        <w:pStyle w:val="Default"/>
        <w:jc w:val="both"/>
        <w:rPr>
          <w:sz w:val="20"/>
          <w:szCs w:val="20"/>
        </w:rPr>
      </w:pPr>
      <w:r w:rsidRPr="006D3C4B">
        <w:rPr>
          <w:sz w:val="20"/>
          <w:szCs w:val="20"/>
        </w:rPr>
        <w:t>4. Abandono de la cancha:</w:t>
      </w:r>
      <w:r w:rsidRPr="00CA2519">
        <w:rPr>
          <w:sz w:val="20"/>
          <w:szCs w:val="20"/>
        </w:rPr>
        <w:t xml:space="preserve"> </w:t>
      </w:r>
      <w:r w:rsidRPr="006D3C4B">
        <w:rPr>
          <w:sz w:val="20"/>
          <w:szCs w:val="20"/>
        </w:rPr>
        <w:t xml:space="preserve">El abandono de la cancha sin autorización de la Autoridad Competente podrá resultar en “default.” </w:t>
      </w:r>
    </w:p>
    <w:p w14:paraId="4F0EF11D" w14:textId="77777777" w:rsidR="002D7151" w:rsidRDefault="002D7151" w:rsidP="002D7151">
      <w:pPr>
        <w:pStyle w:val="Default"/>
        <w:tabs>
          <w:tab w:val="left" w:pos="3969"/>
        </w:tabs>
        <w:jc w:val="both"/>
        <w:rPr>
          <w:sz w:val="20"/>
          <w:szCs w:val="20"/>
        </w:rPr>
      </w:pPr>
    </w:p>
    <w:p w14:paraId="0B44BAE2" w14:textId="77777777" w:rsidR="002D7151" w:rsidRDefault="002D7151" w:rsidP="002D7151">
      <w:pPr>
        <w:pStyle w:val="Default"/>
        <w:tabs>
          <w:tab w:val="left" w:pos="3969"/>
        </w:tabs>
        <w:jc w:val="both"/>
        <w:rPr>
          <w:sz w:val="20"/>
          <w:szCs w:val="20"/>
        </w:rPr>
      </w:pPr>
      <w:r>
        <w:rPr>
          <w:sz w:val="20"/>
          <w:szCs w:val="20"/>
        </w:rPr>
        <w:t>Sin embargo, se permitirán 2 salidas por partido. L</w:t>
      </w:r>
      <w:r w:rsidRPr="00B3768B">
        <w:rPr>
          <w:sz w:val="20"/>
          <w:szCs w:val="20"/>
        </w:rPr>
        <w:t xml:space="preserve">as salidas deberán realizarse al </w:t>
      </w:r>
      <w:r>
        <w:rPr>
          <w:sz w:val="20"/>
          <w:szCs w:val="20"/>
        </w:rPr>
        <w:t xml:space="preserve">final de los sets y deberán ser autorizadas por el Fiscal. Quedará a criterio del Fiscal permitir salidas al baño en caso de emergencia, siempre y cuando sea luego de terminado el “game” en el que el contrincante estaba sirviendo. No se permitirán las salidas al baño en muertes súbitas. </w:t>
      </w:r>
    </w:p>
    <w:p w14:paraId="66C21F4E" w14:textId="77777777" w:rsidR="002D7151" w:rsidRDefault="002D7151" w:rsidP="002D7151">
      <w:pPr>
        <w:pStyle w:val="Default"/>
        <w:tabs>
          <w:tab w:val="left" w:pos="3969"/>
        </w:tabs>
        <w:jc w:val="both"/>
        <w:rPr>
          <w:sz w:val="20"/>
          <w:szCs w:val="20"/>
        </w:rPr>
      </w:pPr>
    </w:p>
    <w:p w14:paraId="4037DDCF" w14:textId="77777777" w:rsidR="002D7151" w:rsidRPr="006D3C4B" w:rsidRDefault="002D7151" w:rsidP="002D7151">
      <w:pPr>
        <w:pStyle w:val="Default"/>
        <w:tabs>
          <w:tab w:val="left" w:pos="3969"/>
        </w:tabs>
        <w:jc w:val="both"/>
        <w:rPr>
          <w:sz w:val="20"/>
          <w:szCs w:val="20"/>
        </w:rPr>
      </w:pPr>
      <w:r w:rsidRPr="006D3C4B">
        <w:rPr>
          <w:sz w:val="20"/>
          <w:szCs w:val="20"/>
        </w:rPr>
        <w:t xml:space="preserve">En dobles, serán dos autorizaciones; si los dos jugadores del mismo equipo abandonan la cancha al mismo tiempo, ese abandono se tendrá como uno de los dos permitidos, y si los jugadores realizan un abandono en momentos diferentes, cada abandono se tendrá como uno de los dos permitidos. </w:t>
      </w:r>
    </w:p>
    <w:p w14:paraId="3A452C4F" w14:textId="77777777" w:rsidR="002D7151" w:rsidRPr="006D3C4B" w:rsidRDefault="002D7151" w:rsidP="002D7151">
      <w:pPr>
        <w:pStyle w:val="Default"/>
        <w:jc w:val="both"/>
        <w:rPr>
          <w:sz w:val="20"/>
          <w:szCs w:val="20"/>
        </w:rPr>
      </w:pPr>
    </w:p>
    <w:p w14:paraId="0AC1B1F0" w14:textId="77777777" w:rsidR="002D7151" w:rsidRPr="006D3C4B" w:rsidRDefault="002D7151" w:rsidP="002D7151">
      <w:pPr>
        <w:pStyle w:val="Default"/>
        <w:jc w:val="both"/>
        <w:rPr>
          <w:sz w:val="20"/>
          <w:szCs w:val="20"/>
        </w:rPr>
      </w:pPr>
      <w:r w:rsidRPr="006D3C4B">
        <w:rPr>
          <w:sz w:val="20"/>
          <w:szCs w:val="20"/>
        </w:rPr>
        <w:t xml:space="preserve">El abandono de cancha para cambio de prendas de vestir, en mujeres, se hará únicamente al finalizar un set. </w:t>
      </w:r>
    </w:p>
    <w:p w14:paraId="43D3F27E" w14:textId="77777777" w:rsidR="002D7151" w:rsidRPr="006D3C4B" w:rsidRDefault="002D7151" w:rsidP="002D7151">
      <w:pPr>
        <w:pStyle w:val="Default"/>
        <w:jc w:val="both"/>
        <w:rPr>
          <w:sz w:val="20"/>
          <w:szCs w:val="20"/>
        </w:rPr>
      </w:pPr>
    </w:p>
    <w:p w14:paraId="350AAF5B" w14:textId="77777777" w:rsidR="002D7151" w:rsidRPr="006D3C4B" w:rsidRDefault="002D7151" w:rsidP="002D7151">
      <w:pPr>
        <w:pStyle w:val="Default"/>
        <w:jc w:val="both"/>
        <w:rPr>
          <w:sz w:val="20"/>
          <w:szCs w:val="20"/>
        </w:rPr>
      </w:pPr>
      <w:r w:rsidRPr="006D3C4B">
        <w:rPr>
          <w:sz w:val="20"/>
          <w:szCs w:val="20"/>
        </w:rPr>
        <w:t xml:space="preserve">5. Mejor Esfuerzo: No realizar el mejor esfuerzo por triunfar en un partido será sancionado bajo el Sistema de Penalización por Puntos. </w:t>
      </w:r>
    </w:p>
    <w:p w14:paraId="75F5F8E4" w14:textId="77777777" w:rsidR="002D7151" w:rsidRPr="006D3C4B" w:rsidRDefault="002D7151" w:rsidP="002D7151">
      <w:pPr>
        <w:pStyle w:val="Default"/>
        <w:jc w:val="both"/>
        <w:rPr>
          <w:sz w:val="20"/>
          <w:szCs w:val="20"/>
        </w:rPr>
      </w:pPr>
    </w:p>
    <w:p w14:paraId="785A43ED" w14:textId="77777777" w:rsidR="002D7151" w:rsidRPr="006D3C4B" w:rsidRDefault="002D7151" w:rsidP="002D7151">
      <w:pPr>
        <w:pStyle w:val="Default"/>
        <w:jc w:val="both"/>
        <w:rPr>
          <w:sz w:val="20"/>
          <w:szCs w:val="20"/>
        </w:rPr>
      </w:pPr>
      <w:r w:rsidRPr="006D3C4B">
        <w:rPr>
          <w:sz w:val="20"/>
          <w:szCs w:val="20"/>
        </w:rPr>
        <w:t xml:space="preserve">6. No finalizar un partido: El jugador debe completar el partido a menos que razonablemente no le sea posible. El jugador que no finalice el partido por alguna razón que no sea médica no podrá participar en el siguiente torneo nacional en su categoría ni en la superior o menor. Para dejar la cancha, antes de terminar el partido, el jugador necesita autorización de la Autoridad Competente. La sanción aplica para la modalidad de torneo en la que se encuentre jugando, cuando el jugador cometa la infracción. </w:t>
      </w:r>
    </w:p>
    <w:p w14:paraId="39ECDA1A" w14:textId="77777777" w:rsidR="002D7151" w:rsidRPr="006D3C4B" w:rsidRDefault="002D7151" w:rsidP="002D7151">
      <w:pPr>
        <w:pStyle w:val="Default"/>
        <w:jc w:val="both"/>
        <w:rPr>
          <w:sz w:val="20"/>
          <w:szCs w:val="20"/>
        </w:rPr>
      </w:pPr>
    </w:p>
    <w:p w14:paraId="4E77ECCA" w14:textId="77777777" w:rsidR="002D7151" w:rsidRPr="006D3C4B" w:rsidRDefault="002D7151" w:rsidP="002D7151">
      <w:pPr>
        <w:pStyle w:val="Default"/>
        <w:jc w:val="both"/>
        <w:rPr>
          <w:sz w:val="20"/>
          <w:szCs w:val="20"/>
        </w:rPr>
      </w:pPr>
      <w:r w:rsidRPr="006D3C4B">
        <w:rPr>
          <w:sz w:val="20"/>
          <w:szCs w:val="20"/>
        </w:rPr>
        <w:t xml:space="preserve">7. Abuso de pelotas: Los jugadores no golpearán, lanzarán de manera molesta, violenta o peligrosa la pelota de tenis dentro de la sede del torneo, excepto con la intención de ganar un punto. </w:t>
      </w:r>
    </w:p>
    <w:p w14:paraId="69C3D6F3" w14:textId="77777777" w:rsidR="002D7151" w:rsidRPr="006D3C4B" w:rsidRDefault="002D7151" w:rsidP="002D7151">
      <w:pPr>
        <w:pStyle w:val="Default"/>
        <w:jc w:val="both"/>
        <w:rPr>
          <w:sz w:val="20"/>
          <w:szCs w:val="20"/>
        </w:rPr>
      </w:pPr>
    </w:p>
    <w:p w14:paraId="191A12C1" w14:textId="77777777" w:rsidR="002D7151" w:rsidRPr="006D3C4B" w:rsidRDefault="002D7151" w:rsidP="002D7151">
      <w:pPr>
        <w:pStyle w:val="Default"/>
        <w:jc w:val="both"/>
        <w:rPr>
          <w:sz w:val="20"/>
          <w:szCs w:val="20"/>
        </w:rPr>
      </w:pPr>
      <w:r w:rsidRPr="006D3C4B">
        <w:rPr>
          <w:sz w:val="20"/>
          <w:szCs w:val="20"/>
        </w:rPr>
        <w:lastRenderedPageBreak/>
        <w:t xml:space="preserve">8. Abuso de raqueta y/o implementos: Los jugadores no golpearán o lanzarán de manera molesta, violenta o peligrosamente la raqueta u otros implementos deportivos dentro de la sede del torneo. Para el propósito de esta regla, abuso de raqueta o implementos deportivos se define como la intención de golpear estos peligrosa y violentamente contra la net, cancha, sillas, dañando la raqueta o los implementos. </w:t>
      </w:r>
    </w:p>
    <w:p w14:paraId="184E2DDD" w14:textId="77777777" w:rsidR="002D7151" w:rsidRPr="006D3C4B" w:rsidRDefault="002D7151" w:rsidP="002D7151">
      <w:pPr>
        <w:pStyle w:val="Default"/>
        <w:jc w:val="both"/>
        <w:rPr>
          <w:sz w:val="20"/>
          <w:szCs w:val="20"/>
        </w:rPr>
      </w:pPr>
    </w:p>
    <w:p w14:paraId="0A423029" w14:textId="77777777" w:rsidR="002D7151" w:rsidRPr="006D3C4B" w:rsidRDefault="002D7151" w:rsidP="002D7151">
      <w:pPr>
        <w:pStyle w:val="Default"/>
        <w:jc w:val="both"/>
        <w:rPr>
          <w:sz w:val="20"/>
          <w:szCs w:val="20"/>
        </w:rPr>
      </w:pPr>
      <w:r w:rsidRPr="006D3C4B">
        <w:rPr>
          <w:sz w:val="20"/>
          <w:szCs w:val="20"/>
        </w:rPr>
        <w:t xml:space="preserve">9. Abuso Físico: Los jugadores no golpearán o agredirán al juez de silla, fiscal, oponente, espectador u otra persona dentro de la sede del torneo. </w:t>
      </w:r>
      <w:r>
        <w:rPr>
          <w:sz w:val="20"/>
          <w:szCs w:val="20"/>
        </w:rPr>
        <w:t>E</w:t>
      </w:r>
      <w:r w:rsidRPr="006D3C4B">
        <w:rPr>
          <w:sz w:val="20"/>
          <w:szCs w:val="20"/>
        </w:rPr>
        <w:t xml:space="preserve">l jugador respectivo no podrá participar en el siguiente torneo Nacional en su categoría ni en la superior. Será </w:t>
      </w:r>
      <w:r>
        <w:rPr>
          <w:sz w:val="20"/>
          <w:szCs w:val="20"/>
        </w:rPr>
        <w:t>el Comité</w:t>
      </w:r>
      <w:r w:rsidRPr="006D3C4B">
        <w:rPr>
          <w:sz w:val="20"/>
          <w:szCs w:val="20"/>
        </w:rPr>
        <w:t xml:space="preserve"> </w:t>
      </w:r>
      <w:r>
        <w:rPr>
          <w:sz w:val="20"/>
          <w:szCs w:val="20"/>
        </w:rPr>
        <w:t xml:space="preserve">Disciplinario </w:t>
      </w:r>
      <w:r w:rsidRPr="006D3C4B">
        <w:rPr>
          <w:sz w:val="20"/>
          <w:szCs w:val="20"/>
        </w:rPr>
        <w:t xml:space="preserve">la que en última instancia imponga una sanción más severa si lo amerita, incluyendo no poder participar en más de un torneo hasta un máximo de un año a partir del evento respectivo. </w:t>
      </w:r>
    </w:p>
    <w:p w14:paraId="283E4334" w14:textId="77777777" w:rsidR="002D7151" w:rsidRPr="006D3C4B" w:rsidRDefault="002D7151" w:rsidP="002D7151">
      <w:pPr>
        <w:pStyle w:val="Default"/>
        <w:jc w:val="both"/>
        <w:rPr>
          <w:sz w:val="20"/>
          <w:szCs w:val="20"/>
        </w:rPr>
      </w:pPr>
    </w:p>
    <w:p w14:paraId="77A4DF1B" w14:textId="77777777" w:rsidR="002D7151" w:rsidRPr="006D3C4B" w:rsidRDefault="002D7151" w:rsidP="002D7151">
      <w:pPr>
        <w:pStyle w:val="Default"/>
        <w:jc w:val="both"/>
        <w:rPr>
          <w:sz w:val="20"/>
          <w:szCs w:val="20"/>
        </w:rPr>
      </w:pPr>
      <w:r w:rsidRPr="006D3C4B">
        <w:rPr>
          <w:sz w:val="20"/>
          <w:szCs w:val="20"/>
        </w:rPr>
        <w:t xml:space="preserve">10. Abuso Verbal: Los jugadores no abusarán verbalmente del árbitro, fiscal, oponente, espectador u otra persona dentro de la sede del torneo. Abuso verbal se entiende como un lenguaje directo a un árbitro, fiscal, oponente, espectador u otra persona que indique deshonestidad, insulto o que sea de alguna manera ofensiva. </w:t>
      </w:r>
    </w:p>
    <w:p w14:paraId="0B0FF803" w14:textId="77777777" w:rsidR="002D7151" w:rsidRPr="006D3C4B" w:rsidRDefault="002D7151" w:rsidP="002D7151">
      <w:pPr>
        <w:pStyle w:val="Default"/>
        <w:jc w:val="both"/>
        <w:rPr>
          <w:sz w:val="20"/>
          <w:szCs w:val="20"/>
        </w:rPr>
      </w:pPr>
    </w:p>
    <w:p w14:paraId="7EAA3F76" w14:textId="77777777" w:rsidR="002D7151" w:rsidRDefault="002D7151" w:rsidP="002D7151">
      <w:pPr>
        <w:pStyle w:val="Default"/>
        <w:jc w:val="both"/>
        <w:rPr>
          <w:sz w:val="20"/>
          <w:szCs w:val="20"/>
        </w:rPr>
      </w:pPr>
      <w:r w:rsidRPr="006D3C4B">
        <w:rPr>
          <w:sz w:val="20"/>
          <w:szCs w:val="20"/>
        </w:rPr>
        <w:t>11. Obscenidad visible: Los jugadores en ningún momento harán gestos obscenos de ningún tipo dentro de la sede del torneo. Obscenidad visible se define como hacer señales o gestos con las manos, raquetas o pelota que comúnmente tiene significados obscenos</w:t>
      </w:r>
    </w:p>
    <w:p w14:paraId="645190CB" w14:textId="77777777" w:rsidR="002D7151" w:rsidRPr="006D3C4B" w:rsidRDefault="002D7151" w:rsidP="002D7151">
      <w:pPr>
        <w:pStyle w:val="Default"/>
        <w:jc w:val="both"/>
        <w:rPr>
          <w:sz w:val="20"/>
          <w:szCs w:val="20"/>
        </w:rPr>
      </w:pPr>
    </w:p>
    <w:p w14:paraId="282CB090" w14:textId="60C218AF" w:rsidR="002D7151" w:rsidRPr="006D3C4B" w:rsidRDefault="002D7151" w:rsidP="002D7151">
      <w:pPr>
        <w:pStyle w:val="Default"/>
        <w:jc w:val="both"/>
        <w:rPr>
          <w:sz w:val="20"/>
          <w:szCs w:val="20"/>
        </w:rPr>
      </w:pPr>
      <w:r w:rsidRPr="006D3C4B">
        <w:rPr>
          <w:sz w:val="20"/>
          <w:szCs w:val="20"/>
        </w:rPr>
        <w:t xml:space="preserve">12. Instrucciones (Coaching): El recibir consejos o instrucciones (verbales, por señas, etc.) durante el partido, incluyendo los descansos y cambios de lado de cancha, salvo </w:t>
      </w:r>
      <w:r w:rsidR="00C15F26" w:rsidRPr="006D3C4B">
        <w:rPr>
          <w:sz w:val="20"/>
          <w:szCs w:val="20"/>
        </w:rPr>
        <w:t>que,</w:t>
      </w:r>
      <w:r w:rsidRPr="006D3C4B">
        <w:rPr>
          <w:sz w:val="20"/>
          <w:szCs w:val="20"/>
        </w:rPr>
        <w:t xml:space="preserve"> por la naturaleza del torneo, la FCT lo permita. </w:t>
      </w:r>
    </w:p>
    <w:p w14:paraId="557E3E9B" w14:textId="77777777" w:rsidR="002D7151" w:rsidRPr="006D3C4B" w:rsidRDefault="002D7151" w:rsidP="002D7151">
      <w:pPr>
        <w:pStyle w:val="Default"/>
        <w:jc w:val="both"/>
        <w:rPr>
          <w:sz w:val="20"/>
          <w:szCs w:val="20"/>
        </w:rPr>
      </w:pPr>
    </w:p>
    <w:p w14:paraId="69DC2086" w14:textId="055731BB" w:rsidR="002D7151" w:rsidRDefault="002D7151" w:rsidP="002D7151">
      <w:pPr>
        <w:pStyle w:val="Default"/>
        <w:jc w:val="both"/>
        <w:rPr>
          <w:sz w:val="20"/>
          <w:szCs w:val="20"/>
        </w:rPr>
      </w:pPr>
      <w:r w:rsidRPr="006D3C4B">
        <w:rPr>
          <w:sz w:val="20"/>
          <w:szCs w:val="20"/>
        </w:rPr>
        <w:t xml:space="preserve">13. Uso de dispositivos móviles: Los jugadores de todas las categorías tanto menores como mayores tienen prohibido el uso de cualquier dispositivo móvil durante un partido, desde el calentamiento hasta la finalización, y además dicho dispositivo deberá estar ubicado en un lugar no visible y sin volumen. </w:t>
      </w:r>
    </w:p>
    <w:p w14:paraId="237EBEE8" w14:textId="0E704B0C" w:rsidR="00DC1501" w:rsidRPr="00563A38" w:rsidRDefault="00495A7F" w:rsidP="00495A7F">
      <w:pPr>
        <w:pStyle w:val="default0"/>
        <w:jc w:val="both"/>
        <w:rPr>
          <w:rFonts w:ascii="Arial" w:hAnsi="Arial" w:cs="Arial"/>
          <w:color w:val="auto"/>
          <w:sz w:val="20"/>
          <w:szCs w:val="20"/>
        </w:rPr>
      </w:pPr>
      <w:r w:rsidRPr="00495A7F">
        <w:rPr>
          <w:rFonts w:ascii="Arial" w:hAnsi="Arial" w:cs="Arial"/>
          <w:color w:val="auto"/>
          <w:sz w:val="20"/>
          <w:szCs w:val="20"/>
        </w:rPr>
        <w:t xml:space="preserve">14. Presencia no autorizada de padres, madres, padrastros, madrastras, hermanos, hermanas, hermanastros, hermanastras u otros (“Personas No Autorizadas”): En caso de que la FCT determine que una persona no debe estar presente en una sede de un torneo apoyando a un determinado jugador, o que el Fiscal determine que una persona que apoya a un determinado jugador está incurriendo en una conducta inapropiada en la sede de un torneo, se aplicará a dicho jugador el Sistema de Penalización de artículo 2. </w:t>
      </w:r>
    </w:p>
    <w:p w14:paraId="3CD8A4FF" w14:textId="77777777" w:rsidR="002D7151" w:rsidRDefault="002D7151" w:rsidP="002D7151">
      <w:pPr>
        <w:pStyle w:val="Default"/>
        <w:jc w:val="both"/>
        <w:rPr>
          <w:sz w:val="20"/>
          <w:szCs w:val="20"/>
        </w:rPr>
      </w:pPr>
      <w:r>
        <w:rPr>
          <w:sz w:val="20"/>
          <w:szCs w:val="20"/>
        </w:rPr>
        <w:t xml:space="preserve">Las conductas anteriores serán sancionadas además de conformidad con el </w:t>
      </w:r>
      <w:r w:rsidRPr="006D3C4B">
        <w:rPr>
          <w:sz w:val="20"/>
          <w:szCs w:val="20"/>
        </w:rPr>
        <w:t xml:space="preserve">Sistema de Penalización </w:t>
      </w:r>
      <w:r>
        <w:rPr>
          <w:sz w:val="20"/>
          <w:szCs w:val="20"/>
        </w:rPr>
        <w:t xml:space="preserve">del Artículo 2 y la pérdida de puntos del Artículo 4. </w:t>
      </w:r>
      <w:r w:rsidRPr="006D3C4B">
        <w:rPr>
          <w:sz w:val="20"/>
          <w:szCs w:val="20"/>
        </w:rPr>
        <w:t xml:space="preserve"> </w:t>
      </w:r>
    </w:p>
    <w:p w14:paraId="5E3EAF30" w14:textId="77777777" w:rsidR="002D7151" w:rsidRPr="006D3C4B" w:rsidRDefault="002D7151" w:rsidP="002D7151">
      <w:pPr>
        <w:pStyle w:val="Default"/>
        <w:jc w:val="both"/>
        <w:rPr>
          <w:sz w:val="20"/>
          <w:szCs w:val="20"/>
        </w:rPr>
      </w:pPr>
    </w:p>
    <w:p w14:paraId="25D3BB80" w14:textId="77777777" w:rsidR="002D7151" w:rsidRPr="00535D8A" w:rsidRDefault="002D7151" w:rsidP="002D7151">
      <w:pPr>
        <w:pStyle w:val="Default"/>
        <w:jc w:val="both"/>
        <w:rPr>
          <w:b/>
          <w:sz w:val="20"/>
          <w:szCs w:val="20"/>
        </w:rPr>
      </w:pPr>
      <w:r w:rsidRPr="00535D8A">
        <w:rPr>
          <w:b/>
          <w:sz w:val="20"/>
          <w:szCs w:val="20"/>
        </w:rPr>
        <w:t>ARTÍCULO 4</w:t>
      </w:r>
    </w:p>
    <w:p w14:paraId="46CCE907" w14:textId="77777777" w:rsidR="002D7151" w:rsidRPr="006D3C4B" w:rsidRDefault="002D7151" w:rsidP="002D7151">
      <w:pPr>
        <w:pStyle w:val="Default"/>
        <w:jc w:val="both"/>
        <w:rPr>
          <w:sz w:val="20"/>
          <w:szCs w:val="20"/>
        </w:rPr>
      </w:pPr>
    </w:p>
    <w:p w14:paraId="3E148EFB" w14:textId="77777777" w:rsidR="002D7151" w:rsidRPr="006D3C4B" w:rsidRDefault="002D7151" w:rsidP="002D7151">
      <w:pPr>
        <w:pStyle w:val="Default"/>
        <w:jc w:val="both"/>
        <w:rPr>
          <w:sz w:val="20"/>
          <w:szCs w:val="20"/>
        </w:rPr>
      </w:pPr>
      <w:r w:rsidRPr="006D3C4B">
        <w:rPr>
          <w:sz w:val="20"/>
          <w:szCs w:val="20"/>
        </w:rPr>
        <w:t xml:space="preserve">Los jugadores que hayan </w:t>
      </w:r>
      <w:r>
        <w:rPr>
          <w:sz w:val="20"/>
          <w:szCs w:val="20"/>
        </w:rPr>
        <w:t xml:space="preserve">sido sancionados de conformidad con el Artículo 2 </w:t>
      </w:r>
      <w:r w:rsidRPr="006D3C4B">
        <w:rPr>
          <w:sz w:val="20"/>
          <w:szCs w:val="20"/>
        </w:rPr>
        <w:t xml:space="preserve">serán penalizados con puntos de su Ranking Nacional </w:t>
      </w:r>
      <w:proofErr w:type="gramStart"/>
      <w:r w:rsidRPr="006D3C4B">
        <w:rPr>
          <w:sz w:val="20"/>
          <w:szCs w:val="20"/>
        </w:rPr>
        <w:t>de acuerdo a</w:t>
      </w:r>
      <w:proofErr w:type="gramEnd"/>
      <w:r w:rsidRPr="006D3C4B">
        <w:rPr>
          <w:sz w:val="20"/>
          <w:szCs w:val="20"/>
        </w:rPr>
        <w:t xml:space="preserve"> la siguiente escala: </w:t>
      </w:r>
    </w:p>
    <w:p w14:paraId="35BDFA11" w14:textId="77777777" w:rsidR="002D7151" w:rsidRPr="006D3C4B" w:rsidRDefault="002D7151" w:rsidP="002D7151">
      <w:pPr>
        <w:pStyle w:val="Default"/>
        <w:jc w:val="both"/>
        <w:rPr>
          <w:sz w:val="20"/>
          <w:szCs w:val="20"/>
        </w:rPr>
      </w:pPr>
    </w:p>
    <w:p w14:paraId="542F3192" w14:textId="77777777" w:rsidR="002D7151" w:rsidRPr="006D3C4B" w:rsidRDefault="002D7151" w:rsidP="002D7151">
      <w:pPr>
        <w:pStyle w:val="Default"/>
        <w:jc w:val="both"/>
        <w:rPr>
          <w:sz w:val="20"/>
          <w:szCs w:val="20"/>
        </w:rPr>
      </w:pPr>
      <w:r w:rsidRPr="006D3C4B">
        <w:rPr>
          <w:sz w:val="20"/>
          <w:szCs w:val="20"/>
        </w:rPr>
        <w:t xml:space="preserve">a) Por cada advertencia: 5 puntos </w:t>
      </w:r>
    </w:p>
    <w:p w14:paraId="318D8E40" w14:textId="77777777" w:rsidR="002D7151" w:rsidRPr="006D3C4B" w:rsidRDefault="002D7151" w:rsidP="002D7151">
      <w:pPr>
        <w:pStyle w:val="Default"/>
        <w:jc w:val="both"/>
        <w:rPr>
          <w:sz w:val="20"/>
          <w:szCs w:val="20"/>
        </w:rPr>
      </w:pPr>
      <w:r w:rsidRPr="006D3C4B">
        <w:rPr>
          <w:sz w:val="20"/>
          <w:szCs w:val="20"/>
        </w:rPr>
        <w:t xml:space="preserve">b) Por cada pérdida de punto: 10 puntos </w:t>
      </w:r>
    </w:p>
    <w:p w14:paraId="1E96E96B" w14:textId="77777777" w:rsidR="002D7151" w:rsidRPr="006D3C4B" w:rsidRDefault="002D7151" w:rsidP="002D7151">
      <w:pPr>
        <w:pStyle w:val="Default"/>
        <w:jc w:val="both"/>
        <w:rPr>
          <w:sz w:val="20"/>
          <w:szCs w:val="20"/>
        </w:rPr>
      </w:pPr>
      <w:r w:rsidRPr="006D3C4B">
        <w:rPr>
          <w:sz w:val="20"/>
          <w:szCs w:val="20"/>
        </w:rPr>
        <w:t>c) Por cada pérdida de un juego</w:t>
      </w:r>
      <w:r>
        <w:rPr>
          <w:sz w:val="20"/>
          <w:szCs w:val="20"/>
        </w:rPr>
        <w:t xml:space="preserve"> o “game”</w:t>
      </w:r>
      <w:r w:rsidRPr="006D3C4B">
        <w:rPr>
          <w:sz w:val="20"/>
          <w:szCs w:val="20"/>
        </w:rPr>
        <w:t xml:space="preserve">: 20 puntos </w:t>
      </w:r>
    </w:p>
    <w:p w14:paraId="1E85823E" w14:textId="77777777" w:rsidR="002D7151" w:rsidRPr="006D3C4B" w:rsidRDefault="002D7151" w:rsidP="002D7151">
      <w:pPr>
        <w:pStyle w:val="Default"/>
        <w:jc w:val="both"/>
        <w:rPr>
          <w:sz w:val="20"/>
          <w:szCs w:val="20"/>
        </w:rPr>
      </w:pPr>
      <w:r w:rsidRPr="006D3C4B">
        <w:rPr>
          <w:sz w:val="20"/>
          <w:szCs w:val="20"/>
        </w:rPr>
        <w:t xml:space="preserve">d) Por cada pérdida de partido (default) dentro del Sistema de Penalizaciones: 30 puntos </w:t>
      </w:r>
    </w:p>
    <w:p w14:paraId="02E24C3C" w14:textId="77777777" w:rsidR="002D7151" w:rsidRPr="006D3C4B" w:rsidRDefault="002D7151" w:rsidP="002D7151">
      <w:pPr>
        <w:pStyle w:val="Default"/>
        <w:jc w:val="both"/>
        <w:rPr>
          <w:sz w:val="20"/>
          <w:szCs w:val="20"/>
        </w:rPr>
      </w:pPr>
      <w:r w:rsidRPr="006D3C4B">
        <w:rPr>
          <w:sz w:val="20"/>
          <w:szCs w:val="20"/>
        </w:rPr>
        <w:t>e) Por cada pérdida de partido (default) por una sola</w:t>
      </w:r>
      <w:r>
        <w:rPr>
          <w:sz w:val="20"/>
          <w:szCs w:val="20"/>
        </w:rPr>
        <w:t xml:space="preserve"> </w:t>
      </w:r>
      <w:r w:rsidRPr="006D3C4B">
        <w:rPr>
          <w:sz w:val="20"/>
          <w:szCs w:val="20"/>
        </w:rPr>
        <w:t xml:space="preserve">infracción al Código: 50 puntos </w:t>
      </w:r>
    </w:p>
    <w:p w14:paraId="3E9346C1" w14:textId="77777777" w:rsidR="002D7151" w:rsidRPr="006D3C4B" w:rsidRDefault="002D7151" w:rsidP="002D7151">
      <w:pPr>
        <w:pStyle w:val="Default"/>
        <w:jc w:val="both"/>
        <w:rPr>
          <w:sz w:val="20"/>
          <w:szCs w:val="20"/>
        </w:rPr>
      </w:pPr>
    </w:p>
    <w:p w14:paraId="330E335B" w14:textId="77777777" w:rsidR="002D7151" w:rsidRPr="006D3C4B" w:rsidRDefault="002D7151" w:rsidP="002D7151">
      <w:pPr>
        <w:pStyle w:val="Default"/>
        <w:jc w:val="both"/>
        <w:rPr>
          <w:sz w:val="20"/>
          <w:szCs w:val="20"/>
        </w:rPr>
      </w:pPr>
      <w:r w:rsidRPr="006D3C4B">
        <w:rPr>
          <w:sz w:val="20"/>
          <w:szCs w:val="20"/>
        </w:rPr>
        <w:t xml:space="preserve">En partidos de dobles, la pérdida de puntos del Ranking Nacional se aplicará al jugador que viole el Código de Conducta. </w:t>
      </w:r>
    </w:p>
    <w:p w14:paraId="42D5015A" w14:textId="1AA15D9E" w:rsidR="002D7151" w:rsidRDefault="002D7151" w:rsidP="002D7151">
      <w:pPr>
        <w:pStyle w:val="Default"/>
        <w:jc w:val="both"/>
        <w:rPr>
          <w:sz w:val="20"/>
          <w:szCs w:val="20"/>
        </w:rPr>
      </w:pPr>
    </w:p>
    <w:p w14:paraId="3B912767" w14:textId="4AA16C50" w:rsidR="00DF0198" w:rsidRDefault="00DF0198" w:rsidP="002D7151">
      <w:pPr>
        <w:pStyle w:val="Default"/>
        <w:jc w:val="both"/>
        <w:rPr>
          <w:sz w:val="20"/>
          <w:szCs w:val="20"/>
        </w:rPr>
      </w:pPr>
    </w:p>
    <w:p w14:paraId="2DC5275C" w14:textId="7F83B648" w:rsidR="00DF0198" w:rsidRDefault="00DF0198" w:rsidP="002D7151">
      <w:pPr>
        <w:pStyle w:val="Default"/>
        <w:jc w:val="both"/>
        <w:rPr>
          <w:sz w:val="20"/>
          <w:szCs w:val="20"/>
        </w:rPr>
      </w:pPr>
    </w:p>
    <w:p w14:paraId="7AF4DB65" w14:textId="77777777" w:rsidR="00DF0198" w:rsidRPr="006D3C4B" w:rsidRDefault="00DF0198" w:rsidP="002D7151">
      <w:pPr>
        <w:pStyle w:val="Default"/>
        <w:jc w:val="both"/>
        <w:rPr>
          <w:sz w:val="20"/>
          <w:szCs w:val="20"/>
        </w:rPr>
      </w:pPr>
    </w:p>
    <w:p w14:paraId="00A1A4A1" w14:textId="77777777" w:rsidR="002D7151" w:rsidRPr="00535D8A" w:rsidRDefault="002D7151" w:rsidP="002D7151">
      <w:pPr>
        <w:pStyle w:val="Default"/>
        <w:jc w:val="both"/>
        <w:rPr>
          <w:b/>
          <w:sz w:val="20"/>
          <w:szCs w:val="20"/>
        </w:rPr>
      </w:pPr>
      <w:r w:rsidRPr="00535D8A">
        <w:rPr>
          <w:b/>
          <w:sz w:val="20"/>
          <w:szCs w:val="20"/>
        </w:rPr>
        <w:t>ARTÍCULO 5</w:t>
      </w:r>
    </w:p>
    <w:p w14:paraId="54355A2D" w14:textId="77777777" w:rsidR="002D7151" w:rsidRPr="006D3C4B" w:rsidRDefault="002D7151" w:rsidP="002D7151">
      <w:pPr>
        <w:pStyle w:val="Default"/>
        <w:jc w:val="both"/>
        <w:rPr>
          <w:sz w:val="20"/>
          <w:szCs w:val="20"/>
        </w:rPr>
      </w:pPr>
    </w:p>
    <w:p w14:paraId="1DD15834" w14:textId="77777777" w:rsidR="002D7151" w:rsidRPr="006D3C4B" w:rsidRDefault="002D7151" w:rsidP="002D7151">
      <w:pPr>
        <w:pStyle w:val="Default"/>
        <w:jc w:val="both"/>
        <w:rPr>
          <w:sz w:val="20"/>
          <w:szCs w:val="20"/>
        </w:rPr>
      </w:pPr>
      <w:r w:rsidRPr="006D3C4B">
        <w:rPr>
          <w:sz w:val="20"/>
          <w:szCs w:val="20"/>
        </w:rPr>
        <w:t>Cualquier sanción impuesta mediante el Sistema de Penalización debe ser claramente comunicada, en forma verbal y en el momento del hecho, al jugador infractor, por parte de la Auto</w:t>
      </w:r>
      <w:r>
        <w:rPr>
          <w:sz w:val="20"/>
          <w:szCs w:val="20"/>
        </w:rPr>
        <w:t xml:space="preserve">ridad Competente que la impone. </w:t>
      </w:r>
      <w:r w:rsidRPr="006D3C4B">
        <w:rPr>
          <w:sz w:val="20"/>
          <w:szCs w:val="20"/>
        </w:rPr>
        <w:t xml:space="preserve">La </w:t>
      </w:r>
      <w:r>
        <w:rPr>
          <w:sz w:val="20"/>
          <w:szCs w:val="20"/>
        </w:rPr>
        <w:t>A</w:t>
      </w:r>
      <w:r w:rsidRPr="006D3C4B">
        <w:rPr>
          <w:sz w:val="20"/>
          <w:szCs w:val="20"/>
        </w:rPr>
        <w:t xml:space="preserve">utoridad </w:t>
      </w:r>
      <w:r>
        <w:rPr>
          <w:sz w:val="20"/>
          <w:szCs w:val="20"/>
        </w:rPr>
        <w:t xml:space="preserve">Competente </w:t>
      </w:r>
      <w:r w:rsidRPr="006D3C4B">
        <w:rPr>
          <w:sz w:val="20"/>
          <w:szCs w:val="20"/>
        </w:rPr>
        <w:t xml:space="preserve">que impone la sanción tendrá que enviar un informe escrito al respecto a la FCT, dentro de los dos días hábiles siguientes a la terminación del torneo. </w:t>
      </w:r>
    </w:p>
    <w:p w14:paraId="03317865" w14:textId="77777777" w:rsidR="002D7151" w:rsidRDefault="002D7151" w:rsidP="002D7151">
      <w:pPr>
        <w:pStyle w:val="Default"/>
        <w:jc w:val="both"/>
        <w:rPr>
          <w:b/>
          <w:sz w:val="20"/>
          <w:szCs w:val="20"/>
        </w:rPr>
      </w:pPr>
    </w:p>
    <w:p w14:paraId="1BE46255" w14:textId="77777777" w:rsidR="002D7151" w:rsidRPr="00535D8A" w:rsidRDefault="002D7151" w:rsidP="002D7151">
      <w:pPr>
        <w:pStyle w:val="Default"/>
        <w:jc w:val="both"/>
        <w:rPr>
          <w:b/>
          <w:sz w:val="20"/>
          <w:szCs w:val="20"/>
        </w:rPr>
      </w:pPr>
      <w:r w:rsidRPr="00535D8A">
        <w:rPr>
          <w:b/>
          <w:sz w:val="20"/>
          <w:szCs w:val="20"/>
        </w:rPr>
        <w:t>ARTÍCULO 6</w:t>
      </w:r>
    </w:p>
    <w:p w14:paraId="239D0DBB" w14:textId="77777777" w:rsidR="002D7151" w:rsidRPr="00E80A0F" w:rsidRDefault="002D7151" w:rsidP="002D7151">
      <w:pPr>
        <w:pStyle w:val="Default"/>
        <w:jc w:val="both"/>
        <w:rPr>
          <w:sz w:val="20"/>
          <w:szCs w:val="20"/>
        </w:rPr>
      </w:pPr>
    </w:p>
    <w:p w14:paraId="5B2487EA" w14:textId="77777777" w:rsidR="002D7151" w:rsidRPr="006D3C4B" w:rsidRDefault="002D7151" w:rsidP="002D7151">
      <w:pPr>
        <w:pStyle w:val="Default"/>
        <w:jc w:val="both"/>
        <w:rPr>
          <w:sz w:val="20"/>
          <w:szCs w:val="20"/>
        </w:rPr>
      </w:pPr>
      <w:r w:rsidRPr="00063063">
        <w:rPr>
          <w:sz w:val="20"/>
          <w:szCs w:val="20"/>
        </w:rPr>
        <w:t>Se considerarán infracciones graves de un jugador o profesor de tenis</w:t>
      </w:r>
      <w:r w:rsidRPr="006D3C4B">
        <w:rPr>
          <w:sz w:val="20"/>
          <w:szCs w:val="20"/>
        </w:rPr>
        <w:t xml:space="preserve">, las siguientes: </w:t>
      </w:r>
    </w:p>
    <w:p w14:paraId="237EF2B4" w14:textId="77777777" w:rsidR="002D7151" w:rsidRPr="006D3C4B" w:rsidRDefault="002D7151" w:rsidP="002D7151">
      <w:pPr>
        <w:pStyle w:val="Default"/>
        <w:jc w:val="both"/>
        <w:rPr>
          <w:sz w:val="20"/>
          <w:szCs w:val="20"/>
        </w:rPr>
      </w:pPr>
    </w:p>
    <w:p w14:paraId="58319CEF" w14:textId="77777777" w:rsidR="002D7151" w:rsidRPr="006D3C4B" w:rsidRDefault="002D7151" w:rsidP="002D7151">
      <w:pPr>
        <w:pStyle w:val="Default"/>
        <w:jc w:val="both"/>
        <w:rPr>
          <w:sz w:val="20"/>
          <w:szCs w:val="20"/>
        </w:rPr>
      </w:pPr>
      <w:r w:rsidRPr="006D3C4B">
        <w:rPr>
          <w:sz w:val="20"/>
          <w:szCs w:val="20"/>
        </w:rPr>
        <w:t xml:space="preserve">1. Informar en forma errónea el resultado de un partido en el que haya participado. </w:t>
      </w:r>
    </w:p>
    <w:p w14:paraId="025E69D9" w14:textId="77777777" w:rsidR="002D7151" w:rsidRPr="006D3C4B" w:rsidRDefault="002D7151" w:rsidP="002D7151">
      <w:pPr>
        <w:pStyle w:val="Default"/>
        <w:jc w:val="both"/>
        <w:rPr>
          <w:sz w:val="20"/>
          <w:szCs w:val="20"/>
        </w:rPr>
      </w:pPr>
    </w:p>
    <w:p w14:paraId="7B0F6852" w14:textId="77777777" w:rsidR="002D7151" w:rsidRPr="006D3C4B" w:rsidRDefault="002D7151" w:rsidP="002D7151">
      <w:pPr>
        <w:pStyle w:val="Default"/>
        <w:jc w:val="both"/>
        <w:rPr>
          <w:sz w:val="20"/>
          <w:szCs w:val="20"/>
        </w:rPr>
      </w:pPr>
      <w:r w:rsidRPr="006D3C4B">
        <w:rPr>
          <w:sz w:val="20"/>
          <w:szCs w:val="20"/>
        </w:rPr>
        <w:t xml:space="preserve">2. No asistir a representar al país, sin una causa justa, una vez que el jugador y/o padres o tutores en casos de menores de edad, hayan aceptado y la invitación, o hacer abandono temporal o definitivo del torneo en el que representa al país o de la delegación que representa al país, o perder un partido por no presentación o haberse retirado de un partido sin justificación. </w:t>
      </w:r>
    </w:p>
    <w:p w14:paraId="1921FE5D" w14:textId="77777777" w:rsidR="002D7151" w:rsidRPr="006D3C4B" w:rsidRDefault="002D7151" w:rsidP="002D7151">
      <w:pPr>
        <w:pStyle w:val="Default"/>
        <w:jc w:val="both"/>
        <w:rPr>
          <w:sz w:val="20"/>
          <w:szCs w:val="20"/>
        </w:rPr>
      </w:pPr>
    </w:p>
    <w:p w14:paraId="482807D5" w14:textId="77777777" w:rsidR="002D7151" w:rsidRPr="006D3C4B" w:rsidRDefault="002D7151" w:rsidP="002D7151">
      <w:pPr>
        <w:pStyle w:val="Default"/>
        <w:jc w:val="both"/>
        <w:rPr>
          <w:sz w:val="20"/>
          <w:szCs w:val="20"/>
        </w:rPr>
      </w:pPr>
      <w:r w:rsidRPr="006D3C4B">
        <w:rPr>
          <w:sz w:val="20"/>
          <w:szCs w:val="20"/>
        </w:rPr>
        <w:t xml:space="preserve">3. Adulterar o sustraer las llaves de torneos de tenis. </w:t>
      </w:r>
    </w:p>
    <w:p w14:paraId="42C14C3F" w14:textId="77777777" w:rsidR="002D7151" w:rsidRPr="006D3C4B" w:rsidRDefault="002D7151" w:rsidP="002D7151">
      <w:pPr>
        <w:pStyle w:val="Default"/>
        <w:jc w:val="both"/>
        <w:rPr>
          <w:sz w:val="20"/>
          <w:szCs w:val="20"/>
        </w:rPr>
      </w:pPr>
    </w:p>
    <w:p w14:paraId="0C96ECE0" w14:textId="77777777" w:rsidR="002D7151" w:rsidRPr="006D3C4B" w:rsidRDefault="002D7151" w:rsidP="002D7151">
      <w:pPr>
        <w:pStyle w:val="Default"/>
        <w:jc w:val="both"/>
        <w:rPr>
          <w:sz w:val="20"/>
          <w:szCs w:val="20"/>
        </w:rPr>
      </w:pPr>
      <w:r w:rsidRPr="006D3C4B">
        <w:rPr>
          <w:sz w:val="20"/>
          <w:szCs w:val="20"/>
        </w:rPr>
        <w:t xml:space="preserve">4. Participar en un torneo en lugar de un jugador inscrito, simulando ser el jugador debidamente inscrito. </w:t>
      </w:r>
    </w:p>
    <w:p w14:paraId="1509F4A4" w14:textId="77777777" w:rsidR="002D7151" w:rsidRPr="006D3C4B" w:rsidRDefault="002D7151" w:rsidP="002D7151">
      <w:pPr>
        <w:pStyle w:val="Default"/>
        <w:jc w:val="both"/>
        <w:rPr>
          <w:sz w:val="20"/>
          <w:szCs w:val="20"/>
        </w:rPr>
      </w:pPr>
    </w:p>
    <w:p w14:paraId="39FAF1F3" w14:textId="77777777" w:rsidR="002D7151" w:rsidRPr="006D3C4B" w:rsidRDefault="002D7151" w:rsidP="002D7151">
      <w:pPr>
        <w:pStyle w:val="Default"/>
        <w:jc w:val="both"/>
        <w:rPr>
          <w:sz w:val="20"/>
          <w:szCs w:val="20"/>
        </w:rPr>
      </w:pPr>
      <w:r w:rsidRPr="006D3C4B">
        <w:rPr>
          <w:sz w:val="20"/>
          <w:szCs w:val="20"/>
        </w:rPr>
        <w:t xml:space="preserve">5. Permitir que un jugador participe en su lugar en un partido, simulando ser el jugador inscrito. </w:t>
      </w:r>
    </w:p>
    <w:p w14:paraId="6B20BDDC" w14:textId="77777777" w:rsidR="002D7151" w:rsidRPr="006D3C4B" w:rsidRDefault="002D7151" w:rsidP="002D7151">
      <w:pPr>
        <w:pStyle w:val="Default"/>
        <w:jc w:val="both"/>
        <w:rPr>
          <w:sz w:val="20"/>
          <w:szCs w:val="20"/>
        </w:rPr>
      </w:pPr>
    </w:p>
    <w:p w14:paraId="62207ECE" w14:textId="77777777" w:rsidR="002D7151" w:rsidRPr="006D3C4B" w:rsidRDefault="002D7151" w:rsidP="002D7151">
      <w:pPr>
        <w:pStyle w:val="Default"/>
        <w:jc w:val="both"/>
        <w:rPr>
          <w:sz w:val="20"/>
          <w:szCs w:val="20"/>
        </w:rPr>
      </w:pPr>
      <w:r w:rsidRPr="006D3C4B">
        <w:rPr>
          <w:sz w:val="20"/>
          <w:szCs w:val="20"/>
        </w:rPr>
        <w:t xml:space="preserve">En casos de partidos de dobles, se sancionará también al jugador que permita que otra persona participe en lugar de su compañero. Sin embargo, en las modalidades de dobles y mixtos antes de que inicie el torneo se pueden realizar cambios de jugadores, siempre y cuando dicho cambio no afecte la siembra. </w:t>
      </w:r>
    </w:p>
    <w:p w14:paraId="13AD959B" w14:textId="77777777" w:rsidR="002D7151" w:rsidRPr="006D3C4B" w:rsidRDefault="002D7151" w:rsidP="002D7151">
      <w:pPr>
        <w:pStyle w:val="Default"/>
        <w:jc w:val="both"/>
        <w:rPr>
          <w:sz w:val="20"/>
          <w:szCs w:val="20"/>
        </w:rPr>
      </w:pPr>
    </w:p>
    <w:p w14:paraId="05511CF3" w14:textId="77777777" w:rsidR="002D7151" w:rsidRPr="006D3C4B" w:rsidRDefault="002D7151" w:rsidP="002D7151">
      <w:pPr>
        <w:pStyle w:val="Default"/>
        <w:jc w:val="both"/>
        <w:rPr>
          <w:sz w:val="20"/>
          <w:szCs w:val="20"/>
        </w:rPr>
      </w:pPr>
      <w:r w:rsidRPr="006D3C4B">
        <w:rPr>
          <w:sz w:val="20"/>
          <w:szCs w:val="20"/>
        </w:rPr>
        <w:t xml:space="preserve">6. Reportar a la FCT un </w:t>
      </w:r>
      <w:proofErr w:type="gramStart"/>
      <w:r w:rsidRPr="006D3C4B">
        <w:rPr>
          <w:sz w:val="20"/>
          <w:szCs w:val="20"/>
        </w:rPr>
        <w:t>nombre falso o edad falsa</w:t>
      </w:r>
      <w:proofErr w:type="gramEnd"/>
      <w:r w:rsidRPr="006D3C4B">
        <w:rPr>
          <w:sz w:val="20"/>
          <w:szCs w:val="20"/>
        </w:rPr>
        <w:t xml:space="preserve"> en lugar del nombre o edad correctos. </w:t>
      </w:r>
    </w:p>
    <w:p w14:paraId="13D04E40" w14:textId="77777777" w:rsidR="002D7151" w:rsidRPr="006D3C4B" w:rsidRDefault="002D7151" w:rsidP="002D7151">
      <w:pPr>
        <w:pStyle w:val="Default"/>
        <w:jc w:val="both"/>
        <w:rPr>
          <w:sz w:val="20"/>
          <w:szCs w:val="20"/>
        </w:rPr>
      </w:pPr>
    </w:p>
    <w:p w14:paraId="3956BB07" w14:textId="77777777" w:rsidR="002D7151" w:rsidRPr="006D3C4B" w:rsidRDefault="002D7151" w:rsidP="002D7151">
      <w:pPr>
        <w:pStyle w:val="Default"/>
        <w:jc w:val="both"/>
        <w:rPr>
          <w:sz w:val="20"/>
          <w:szCs w:val="20"/>
        </w:rPr>
      </w:pPr>
      <w:r w:rsidRPr="006D3C4B">
        <w:rPr>
          <w:sz w:val="20"/>
          <w:szCs w:val="20"/>
        </w:rPr>
        <w:t xml:space="preserve">7. Inscribirse para un torneo en la categoría que no le corresponde. </w:t>
      </w:r>
    </w:p>
    <w:p w14:paraId="4F51C3D9" w14:textId="77777777" w:rsidR="002D7151" w:rsidRPr="006D3C4B" w:rsidRDefault="002D7151" w:rsidP="002D7151">
      <w:pPr>
        <w:pStyle w:val="Default"/>
        <w:jc w:val="both"/>
        <w:rPr>
          <w:sz w:val="20"/>
          <w:szCs w:val="20"/>
        </w:rPr>
      </w:pPr>
    </w:p>
    <w:p w14:paraId="0ED3408A" w14:textId="77777777" w:rsidR="002D7151" w:rsidRPr="006D3C4B" w:rsidRDefault="002D7151" w:rsidP="002D7151">
      <w:pPr>
        <w:pStyle w:val="Default"/>
        <w:jc w:val="both"/>
        <w:rPr>
          <w:sz w:val="20"/>
          <w:szCs w:val="20"/>
        </w:rPr>
      </w:pPr>
      <w:r w:rsidRPr="006D3C4B">
        <w:rPr>
          <w:sz w:val="20"/>
          <w:szCs w:val="20"/>
        </w:rPr>
        <w:t xml:space="preserve">8. No participar en uno o más entrenamientos organizados por la FCT, sin una causa justa. </w:t>
      </w:r>
    </w:p>
    <w:p w14:paraId="595FA667" w14:textId="77777777" w:rsidR="002D7151" w:rsidRPr="006D3C4B" w:rsidRDefault="002D7151" w:rsidP="002D7151">
      <w:pPr>
        <w:pStyle w:val="Default"/>
        <w:jc w:val="both"/>
        <w:rPr>
          <w:sz w:val="20"/>
          <w:szCs w:val="20"/>
        </w:rPr>
      </w:pPr>
    </w:p>
    <w:p w14:paraId="457FA711" w14:textId="77777777" w:rsidR="002D7151" w:rsidRPr="006D3C4B" w:rsidRDefault="002D7151" w:rsidP="002D7151">
      <w:pPr>
        <w:pStyle w:val="Default"/>
        <w:jc w:val="both"/>
        <w:rPr>
          <w:sz w:val="20"/>
          <w:szCs w:val="20"/>
        </w:rPr>
      </w:pPr>
      <w:r w:rsidRPr="006D3C4B">
        <w:rPr>
          <w:sz w:val="20"/>
          <w:szCs w:val="20"/>
        </w:rPr>
        <w:t xml:space="preserve">9. Amenazar o agredir, física o verbalmente, generándose lesiones o no, a cualquier miembro de la Junta Directiva, Fiscal, Comisión Técnica, </w:t>
      </w:r>
      <w:r>
        <w:rPr>
          <w:sz w:val="20"/>
          <w:szCs w:val="20"/>
        </w:rPr>
        <w:t xml:space="preserve">Comité Disciplinario, </w:t>
      </w:r>
      <w:r w:rsidRPr="006D3C4B">
        <w:rPr>
          <w:sz w:val="20"/>
          <w:szCs w:val="20"/>
        </w:rPr>
        <w:t>personal, fiscales, profesores o jugadores afiliados, todos de la FCT, o a cualquier persona durante un partido de tenis o luego de terminado, o en cualquier momento, y en cualquier lugar, incluyendo por medios electrónicos o redes sociales.</w:t>
      </w:r>
    </w:p>
    <w:p w14:paraId="4D39155C" w14:textId="77777777" w:rsidR="002D7151" w:rsidRPr="006D3C4B" w:rsidRDefault="002D7151" w:rsidP="002D7151">
      <w:pPr>
        <w:pStyle w:val="Default"/>
        <w:jc w:val="both"/>
        <w:rPr>
          <w:sz w:val="20"/>
          <w:szCs w:val="20"/>
        </w:rPr>
      </w:pPr>
    </w:p>
    <w:p w14:paraId="21F550A0" w14:textId="77777777" w:rsidR="002D7151" w:rsidRPr="00535D8A" w:rsidRDefault="002D7151" w:rsidP="002D7151">
      <w:pPr>
        <w:pStyle w:val="Default"/>
        <w:jc w:val="both"/>
        <w:rPr>
          <w:b/>
          <w:sz w:val="20"/>
          <w:szCs w:val="20"/>
        </w:rPr>
      </w:pPr>
      <w:r w:rsidRPr="00535D8A">
        <w:rPr>
          <w:b/>
          <w:sz w:val="20"/>
          <w:szCs w:val="20"/>
        </w:rPr>
        <w:t>ARTÍCULO 7</w:t>
      </w:r>
    </w:p>
    <w:p w14:paraId="5B22DAAC" w14:textId="77777777" w:rsidR="002D7151" w:rsidRPr="006D3C4B" w:rsidRDefault="002D7151" w:rsidP="002D7151">
      <w:pPr>
        <w:pStyle w:val="Default"/>
        <w:jc w:val="both"/>
        <w:rPr>
          <w:sz w:val="20"/>
          <w:szCs w:val="20"/>
        </w:rPr>
      </w:pPr>
    </w:p>
    <w:p w14:paraId="632BDC70" w14:textId="77777777" w:rsidR="002D7151" w:rsidRPr="006D3C4B" w:rsidRDefault="002D7151" w:rsidP="002D7151">
      <w:pPr>
        <w:pStyle w:val="Default"/>
        <w:jc w:val="both"/>
        <w:rPr>
          <w:sz w:val="20"/>
          <w:szCs w:val="20"/>
        </w:rPr>
      </w:pPr>
      <w:r w:rsidRPr="006D3C4B">
        <w:rPr>
          <w:sz w:val="20"/>
          <w:szCs w:val="20"/>
        </w:rPr>
        <w:t xml:space="preserve">Quienes cometan una Infracción Grave indicada en el punto 1 del </w:t>
      </w:r>
      <w:r>
        <w:rPr>
          <w:sz w:val="20"/>
          <w:szCs w:val="20"/>
        </w:rPr>
        <w:t>A</w:t>
      </w:r>
      <w:r w:rsidRPr="006D3C4B">
        <w:rPr>
          <w:sz w:val="20"/>
          <w:szCs w:val="20"/>
        </w:rPr>
        <w:t xml:space="preserve">rtículo 6 anterior, serán castigados con la prohibición de no jugar en el torneo siguiente de la misma índole del que se cometió la falta. </w:t>
      </w:r>
    </w:p>
    <w:p w14:paraId="24B49A5E" w14:textId="77777777" w:rsidR="002D7151" w:rsidRPr="006D3C4B" w:rsidRDefault="002D7151" w:rsidP="002D7151">
      <w:pPr>
        <w:pStyle w:val="Default"/>
        <w:jc w:val="both"/>
        <w:rPr>
          <w:sz w:val="20"/>
          <w:szCs w:val="20"/>
        </w:rPr>
      </w:pPr>
    </w:p>
    <w:p w14:paraId="3F92CE48" w14:textId="77777777" w:rsidR="002D7151" w:rsidRPr="006D3C4B" w:rsidRDefault="002D7151" w:rsidP="002D7151">
      <w:pPr>
        <w:pStyle w:val="Default"/>
        <w:jc w:val="both"/>
        <w:rPr>
          <w:sz w:val="20"/>
          <w:szCs w:val="20"/>
        </w:rPr>
      </w:pPr>
      <w:r w:rsidRPr="006D3C4B">
        <w:rPr>
          <w:sz w:val="20"/>
          <w:szCs w:val="20"/>
        </w:rPr>
        <w:t xml:space="preserve">Quienes incurran en las infracciones graves indicadas en los incisos 2, 3, 4, 5, y 6 del </w:t>
      </w:r>
      <w:r>
        <w:rPr>
          <w:sz w:val="20"/>
          <w:szCs w:val="20"/>
        </w:rPr>
        <w:t>A</w:t>
      </w:r>
      <w:r w:rsidRPr="006D3C4B">
        <w:rPr>
          <w:sz w:val="20"/>
          <w:szCs w:val="20"/>
        </w:rPr>
        <w:t xml:space="preserve">rtículo 6 serán sancionados con hasta 1 año de suspensión de toda actividad tenística organizada o avalada por la FCT. En casos de reincidencia, la suspensión será, para la segunda vez, de hasta 2 años, para la tercera vez, de hasta 4 años, para la cuarta, de hasta 8 años, y en caso de llegar a una quinta infracción grave, suspensión máxima de hasta 12 años. </w:t>
      </w:r>
    </w:p>
    <w:p w14:paraId="7E007A97" w14:textId="77777777" w:rsidR="002D7151" w:rsidRPr="006D3C4B" w:rsidRDefault="002D7151" w:rsidP="002D7151">
      <w:pPr>
        <w:pStyle w:val="Default"/>
        <w:jc w:val="both"/>
        <w:rPr>
          <w:sz w:val="20"/>
          <w:szCs w:val="20"/>
        </w:rPr>
      </w:pPr>
    </w:p>
    <w:p w14:paraId="736BFC45" w14:textId="77777777" w:rsidR="002D7151" w:rsidRPr="006D3C4B" w:rsidRDefault="002D7151" w:rsidP="002D7151">
      <w:pPr>
        <w:pStyle w:val="Default"/>
        <w:jc w:val="both"/>
        <w:rPr>
          <w:sz w:val="20"/>
          <w:szCs w:val="20"/>
        </w:rPr>
      </w:pPr>
      <w:r w:rsidRPr="006D3C4B">
        <w:rPr>
          <w:sz w:val="20"/>
          <w:szCs w:val="20"/>
        </w:rPr>
        <w:lastRenderedPageBreak/>
        <w:t xml:space="preserve">Quienes incurran en las infracciones graves indicadas en los incisos 7 y 8 del </w:t>
      </w:r>
      <w:r>
        <w:rPr>
          <w:sz w:val="20"/>
          <w:szCs w:val="20"/>
        </w:rPr>
        <w:t>A</w:t>
      </w:r>
      <w:r w:rsidRPr="006D3C4B">
        <w:rPr>
          <w:sz w:val="20"/>
          <w:szCs w:val="20"/>
        </w:rPr>
        <w:t xml:space="preserve">rtículo 6 anterior serán sancionados con hasta 2 meses de suspensión de toda actividad tenística organizada o avalada por la FCT. En casos de reincidencia, la suspensión será, para la segunda vez, de hasta 4 meses, para la tercera vez, de hasta 8 meses, para la cuarta, de hasta 16 meses, y en caso de llegar a una quinta infracción grave, suspensión máxima de hasta 10 años. </w:t>
      </w:r>
    </w:p>
    <w:p w14:paraId="10B9E85E" w14:textId="77777777" w:rsidR="002D7151" w:rsidRPr="006D3C4B" w:rsidRDefault="002D7151" w:rsidP="002D7151">
      <w:pPr>
        <w:pStyle w:val="Default"/>
        <w:jc w:val="both"/>
        <w:rPr>
          <w:sz w:val="20"/>
          <w:szCs w:val="20"/>
        </w:rPr>
      </w:pPr>
    </w:p>
    <w:p w14:paraId="47141705" w14:textId="77777777" w:rsidR="002D7151" w:rsidRPr="006D3C4B" w:rsidRDefault="002D7151" w:rsidP="002D7151">
      <w:pPr>
        <w:pStyle w:val="Default"/>
        <w:jc w:val="both"/>
        <w:rPr>
          <w:sz w:val="20"/>
          <w:szCs w:val="20"/>
        </w:rPr>
      </w:pPr>
      <w:r w:rsidRPr="006D3C4B">
        <w:rPr>
          <w:sz w:val="20"/>
          <w:szCs w:val="20"/>
        </w:rPr>
        <w:t>Quienes incurran en las infracciones grave</w:t>
      </w:r>
      <w:r>
        <w:rPr>
          <w:sz w:val="20"/>
          <w:szCs w:val="20"/>
        </w:rPr>
        <w:t>s descritas en el inciso 9 del A</w:t>
      </w:r>
      <w:r w:rsidRPr="006D3C4B">
        <w:rPr>
          <w:sz w:val="20"/>
          <w:szCs w:val="20"/>
        </w:rPr>
        <w:t xml:space="preserve">rtículo 6 anterior estarán sujetos a una suspensión de hasta 12 años por evento, sin perjuicio de otras sanciones o penas establecidas en la legislación costarricense. </w:t>
      </w:r>
    </w:p>
    <w:p w14:paraId="68C3EF7C" w14:textId="77777777" w:rsidR="002D7151" w:rsidRPr="006D3C4B" w:rsidRDefault="002D7151" w:rsidP="002D7151">
      <w:pPr>
        <w:pStyle w:val="Default"/>
        <w:jc w:val="both"/>
        <w:rPr>
          <w:sz w:val="20"/>
          <w:szCs w:val="20"/>
        </w:rPr>
      </w:pPr>
    </w:p>
    <w:p w14:paraId="3FC74BA0" w14:textId="77777777" w:rsidR="002D7151" w:rsidRPr="006D3C4B" w:rsidRDefault="002D7151" w:rsidP="002D7151">
      <w:pPr>
        <w:pStyle w:val="Default"/>
        <w:jc w:val="both"/>
        <w:rPr>
          <w:sz w:val="20"/>
          <w:szCs w:val="20"/>
        </w:rPr>
      </w:pPr>
      <w:r w:rsidRPr="006D3C4B">
        <w:rPr>
          <w:sz w:val="20"/>
          <w:szCs w:val="20"/>
        </w:rPr>
        <w:t>Las sanciones por hechos diferentes se cumplirán por separado, sumándose unos a otros.</w:t>
      </w:r>
    </w:p>
    <w:p w14:paraId="5BAD2253" w14:textId="77777777" w:rsidR="002D7151" w:rsidRPr="006D3C4B" w:rsidRDefault="002D7151" w:rsidP="002D7151">
      <w:pPr>
        <w:pStyle w:val="Default"/>
        <w:jc w:val="both"/>
        <w:rPr>
          <w:sz w:val="20"/>
          <w:szCs w:val="20"/>
        </w:rPr>
      </w:pPr>
    </w:p>
    <w:p w14:paraId="1C0AA4E5" w14:textId="77777777" w:rsidR="002D7151" w:rsidRPr="006D3C4B" w:rsidRDefault="002D7151" w:rsidP="002D7151">
      <w:pPr>
        <w:pStyle w:val="Default"/>
        <w:jc w:val="both"/>
        <w:rPr>
          <w:sz w:val="20"/>
          <w:szCs w:val="20"/>
        </w:rPr>
      </w:pPr>
      <w:r w:rsidRPr="006D3C4B">
        <w:rPr>
          <w:sz w:val="20"/>
          <w:szCs w:val="20"/>
        </w:rPr>
        <w:t xml:space="preserve">En partidos de dobles, la sanción se aplicará a los jugadores en forma individual. </w:t>
      </w:r>
    </w:p>
    <w:p w14:paraId="5F649764" w14:textId="77777777" w:rsidR="002D7151" w:rsidRPr="006D3C4B" w:rsidRDefault="002D7151" w:rsidP="002D7151">
      <w:pPr>
        <w:pStyle w:val="Default"/>
        <w:jc w:val="both"/>
        <w:rPr>
          <w:sz w:val="20"/>
          <w:szCs w:val="20"/>
        </w:rPr>
      </w:pPr>
    </w:p>
    <w:p w14:paraId="3110CBFE" w14:textId="77777777" w:rsidR="002D7151" w:rsidRPr="006D3C4B" w:rsidRDefault="002D7151" w:rsidP="002D7151">
      <w:pPr>
        <w:pStyle w:val="Default"/>
        <w:jc w:val="both"/>
        <w:rPr>
          <w:sz w:val="20"/>
          <w:szCs w:val="20"/>
        </w:rPr>
      </w:pPr>
      <w:r w:rsidRPr="006D3C4B">
        <w:rPr>
          <w:sz w:val="20"/>
          <w:szCs w:val="20"/>
        </w:rPr>
        <w:t>Las suspensiones serán de todo tipo de actividad tenística que sea organizada o avalada por la FCT, así como de ingreso a las instalaciones de la FCT o centros nacionales de tenis, incluyendo en el Parque de la Paz y La Sabana. La FCT se reserva el derecho de admisión de cualquier persona a las instalaciones de la FCT o centros nacionales de tenis, incluyendo en el Parque de la Paz y La Sabana.</w:t>
      </w:r>
    </w:p>
    <w:p w14:paraId="6C6EA1FE" w14:textId="77777777" w:rsidR="002D7151" w:rsidRPr="006D3C4B" w:rsidRDefault="002D7151" w:rsidP="002D7151">
      <w:pPr>
        <w:pStyle w:val="Default"/>
        <w:jc w:val="both"/>
        <w:rPr>
          <w:sz w:val="20"/>
          <w:szCs w:val="20"/>
        </w:rPr>
      </w:pPr>
    </w:p>
    <w:p w14:paraId="6B497B7E" w14:textId="77777777" w:rsidR="002D7151" w:rsidRPr="006D3C4B" w:rsidRDefault="002D7151" w:rsidP="002D7151">
      <w:pPr>
        <w:pStyle w:val="Default"/>
        <w:jc w:val="both"/>
        <w:rPr>
          <w:sz w:val="20"/>
          <w:szCs w:val="20"/>
        </w:rPr>
      </w:pPr>
      <w:r w:rsidRPr="006D3C4B">
        <w:rPr>
          <w:sz w:val="20"/>
          <w:szCs w:val="20"/>
        </w:rPr>
        <w:t xml:space="preserve">Los propietarios de las instalaciones en las que se realicen los actos descritos en el </w:t>
      </w:r>
      <w:r>
        <w:rPr>
          <w:sz w:val="20"/>
          <w:szCs w:val="20"/>
        </w:rPr>
        <w:t>A</w:t>
      </w:r>
      <w:r w:rsidRPr="006D3C4B">
        <w:rPr>
          <w:sz w:val="20"/>
          <w:szCs w:val="20"/>
        </w:rPr>
        <w:t>rtículo 6 podrán prohibir el ingreso a ellas a los infractores o a quienes los propietarios consideren conveniente, por los plazos que ellos determinen. Igualmente, la FCT podrá solicitar a los propietarios de instalaciones en los que se jueguen partidos de CNT prohibir el acceso de las personas que determine.</w:t>
      </w:r>
    </w:p>
    <w:p w14:paraId="7D13721A" w14:textId="77777777" w:rsidR="002D7151" w:rsidRPr="006D3C4B" w:rsidRDefault="002D7151" w:rsidP="002D7151">
      <w:pPr>
        <w:pStyle w:val="Default"/>
        <w:jc w:val="both"/>
        <w:rPr>
          <w:sz w:val="20"/>
          <w:szCs w:val="20"/>
        </w:rPr>
      </w:pPr>
    </w:p>
    <w:p w14:paraId="6E0D4DD9" w14:textId="77777777" w:rsidR="002D7151" w:rsidRPr="006D3C4B" w:rsidRDefault="002D7151" w:rsidP="002D7151">
      <w:pPr>
        <w:pStyle w:val="Default"/>
        <w:jc w:val="both"/>
        <w:rPr>
          <w:sz w:val="20"/>
          <w:szCs w:val="20"/>
        </w:rPr>
      </w:pPr>
      <w:r>
        <w:rPr>
          <w:sz w:val="20"/>
          <w:szCs w:val="20"/>
        </w:rPr>
        <w:t xml:space="preserve">El Comité Disciplinario tendrá </w:t>
      </w:r>
      <w:r w:rsidRPr="006D3C4B">
        <w:rPr>
          <w:sz w:val="20"/>
          <w:szCs w:val="20"/>
        </w:rPr>
        <w:t xml:space="preserve">como función, conocer, investigar y sancionar a cualquier jugador que incurra en las Infracciones Graves indicadas, así como cualquier otro acto que sea denunciado o que sea prohibido y/o sancionado </w:t>
      </w:r>
      <w:r>
        <w:rPr>
          <w:sz w:val="20"/>
          <w:szCs w:val="20"/>
        </w:rPr>
        <w:t xml:space="preserve">este Código de Conducta y </w:t>
      </w:r>
      <w:r w:rsidRPr="006D3C4B">
        <w:rPr>
          <w:sz w:val="20"/>
          <w:szCs w:val="20"/>
        </w:rPr>
        <w:t xml:space="preserve">por los códigos de conducta de la ITF. </w:t>
      </w:r>
    </w:p>
    <w:p w14:paraId="0F706829" w14:textId="77777777" w:rsidR="002D7151" w:rsidRPr="006D3C4B" w:rsidRDefault="002D7151" w:rsidP="002D7151">
      <w:pPr>
        <w:pStyle w:val="Default"/>
        <w:jc w:val="both"/>
        <w:rPr>
          <w:sz w:val="20"/>
          <w:szCs w:val="20"/>
        </w:rPr>
      </w:pPr>
    </w:p>
    <w:p w14:paraId="665896C7" w14:textId="77777777" w:rsidR="002D7151" w:rsidRPr="00535D8A" w:rsidRDefault="002D7151" w:rsidP="002D7151">
      <w:pPr>
        <w:pStyle w:val="Default"/>
        <w:jc w:val="both"/>
        <w:rPr>
          <w:b/>
          <w:sz w:val="20"/>
          <w:szCs w:val="20"/>
        </w:rPr>
      </w:pPr>
      <w:r w:rsidRPr="00535D8A">
        <w:rPr>
          <w:b/>
          <w:sz w:val="20"/>
          <w:szCs w:val="20"/>
        </w:rPr>
        <w:t>ARTÍCULO 8</w:t>
      </w:r>
    </w:p>
    <w:p w14:paraId="6F9D3EBC" w14:textId="77777777" w:rsidR="002D7151" w:rsidRPr="006D3C4B" w:rsidRDefault="002D7151" w:rsidP="002D7151">
      <w:pPr>
        <w:pStyle w:val="Default"/>
        <w:jc w:val="both"/>
        <w:rPr>
          <w:sz w:val="20"/>
          <w:szCs w:val="20"/>
        </w:rPr>
      </w:pPr>
    </w:p>
    <w:p w14:paraId="7E7CA875" w14:textId="77777777" w:rsidR="002D7151" w:rsidRPr="006D3C4B" w:rsidRDefault="002D7151" w:rsidP="002D7151">
      <w:pPr>
        <w:pStyle w:val="Default"/>
        <w:jc w:val="both"/>
        <w:rPr>
          <w:sz w:val="20"/>
          <w:szCs w:val="20"/>
        </w:rPr>
      </w:pPr>
      <w:r>
        <w:rPr>
          <w:sz w:val="20"/>
          <w:szCs w:val="20"/>
        </w:rPr>
        <w:t xml:space="preserve">El Comité Disciplinario </w:t>
      </w:r>
      <w:r w:rsidRPr="006D3C4B">
        <w:rPr>
          <w:sz w:val="20"/>
          <w:szCs w:val="20"/>
        </w:rPr>
        <w:t xml:space="preserve">conocerá de los casos o denuncias que se presenten por escrito, a solicitud de cualquier interesado o miembro de la Junta Directiva. La carta deberá contener una clara relación de los hechos, el ofrecimiento de pruebas, y el señalamiento de un fax o correo electrónico para atender notificaciones, y deberá venir debidamente firmada por el quejoso o sus padres o tutores en caso de menores de edad, ya que de lo contrario no será atendida. </w:t>
      </w:r>
    </w:p>
    <w:p w14:paraId="0F577B94" w14:textId="77777777" w:rsidR="002D7151" w:rsidRPr="006D3C4B" w:rsidRDefault="002D7151" w:rsidP="002D7151">
      <w:pPr>
        <w:pStyle w:val="Default"/>
        <w:jc w:val="both"/>
        <w:rPr>
          <w:sz w:val="20"/>
          <w:szCs w:val="20"/>
        </w:rPr>
      </w:pPr>
    </w:p>
    <w:p w14:paraId="2A2CA5F9" w14:textId="77777777" w:rsidR="002D7151" w:rsidRPr="006D3C4B" w:rsidRDefault="002D7151" w:rsidP="002D7151">
      <w:pPr>
        <w:pStyle w:val="Default"/>
        <w:jc w:val="both"/>
        <w:rPr>
          <w:sz w:val="20"/>
          <w:szCs w:val="20"/>
        </w:rPr>
      </w:pPr>
      <w:r>
        <w:rPr>
          <w:sz w:val="20"/>
          <w:szCs w:val="20"/>
        </w:rPr>
        <w:t xml:space="preserve">El Comité Disciplinario, </w:t>
      </w:r>
      <w:r w:rsidRPr="006D3C4B">
        <w:rPr>
          <w:sz w:val="20"/>
          <w:szCs w:val="20"/>
        </w:rPr>
        <w:t xml:space="preserve">a fin de tener una clara relación de los hechos, citará e interrogará por separado a las partes y testigos. Una vez recibidas las pruebas, </w:t>
      </w:r>
      <w:r>
        <w:rPr>
          <w:sz w:val="20"/>
          <w:szCs w:val="20"/>
        </w:rPr>
        <w:t xml:space="preserve">el Comité </w:t>
      </w:r>
      <w:r w:rsidRPr="006D3C4B">
        <w:rPr>
          <w:sz w:val="20"/>
          <w:szCs w:val="20"/>
        </w:rPr>
        <w:t xml:space="preserve">tendrá un plazo mínimo de 15 días hábiles para tomar una decisión e imponer una sanción si fuere del caso. </w:t>
      </w:r>
    </w:p>
    <w:p w14:paraId="0DE806B2" w14:textId="77777777" w:rsidR="002D7151" w:rsidRPr="006D3C4B" w:rsidRDefault="002D7151" w:rsidP="002D7151">
      <w:pPr>
        <w:pStyle w:val="Default"/>
        <w:jc w:val="both"/>
        <w:rPr>
          <w:sz w:val="20"/>
          <w:szCs w:val="20"/>
        </w:rPr>
      </w:pPr>
    </w:p>
    <w:p w14:paraId="195587D9" w14:textId="77777777" w:rsidR="002D7151" w:rsidRPr="006D3C4B" w:rsidRDefault="002D7151" w:rsidP="002D7151">
      <w:pPr>
        <w:pStyle w:val="Default"/>
        <w:jc w:val="both"/>
        <w:rPr>
          <w:sz w:val="20"/>
          <w:szCs w:val="20"/>
        </w:rPr>
      </w:pPr>
      <w:r w:rsidRPr="006D3C4B">
        <w:rPr>
          <w:sz w:val="20"/>
          <w:szCs w:val="20"/>
        </w:rPr>
        <w:t xml:space="preserve">La resolución que tome </w:t>
      </w:r>
      <w:r>
        <w:rPr>
          <w:sz w:val="20"/>
          <w:szCs w:val="20"/>
        </w:rPr>
        <w:t xml:space="preserve">el Comité Disciplinario </w:t>
      </w:r>
      <w:r w:rsidRPr="006D3C4B">
        <w:rPr>
          <w:sz w:val="20"/>
          <w:szCs w:val="20"/>
        </w:rPr>
        <w:t xml:space="preserve">será debidamente notificada a las partes, incluyendo a la Junta Directiva de la FCT, por escrito, y en un plazo no mayor a 5 días hábiles después de haber sido tomada. </w:t>
      </w:r>
    </w:p>
    <w:p w14:paraId="0149579E" w14:textId="77777777" w:rsidR="002D7151" w:rsidRPr="006D3C4B" w:rsidRDefault="002D7151" w:rsidP="002D7151">
      <w:pPr>
        <w:pStyle w:val="Default"/>
        <w:jc w:val="both"/>
        <w:rPr>
          <w:sz w:val="20"/>
          <w:szCs w:val="20"/>
        </w:rPr>
      </w:pPr>
    </w:p>
    <w:p w14:paraId="75B2FC52" w14:textId="77777777" w:rsidR="002D7151" w:rsidRPr="00535D8A" w:rsidRDefault="002D7151" w:rsidP="002D7151">
      <w:pPr>
        <w:pStyle w:val="Default"/>
        <w:jc w:val="both"/>
        <w:rPr>
          <w:b/>
          <w:sz w:val="20"/>
          <w:szCs w:val="20"/>
        </w:rPr>
      </w:pPr>
      <w:r w:rsidRPr="00535D8A">
        <w:rPr>
          <w:b/>
          <w:sz w:val="20"/>
          <w:szCs w:val="20"/>
        </w:rPr>
        <w:t>ARTÍCULO 9</w:t>
      </w:r>
    </w:p>
    <w:p w14:paraId="6E86D145" w14:textId="77777777" w:rsidR="002D7151" w:rsidRPr="006D3C4B" w:rsidRDefault="002D7151" w:rsidP="002D7151">
      <w:pPr>
        <w:pStyle w:val="Default"/>
        <w:jc w:val="both"/>
        <w:rPr>
          <w:sz w:val="20"/>
          <w:szCs w:val="20"/>
        </w:rPr>
      </w:pPr>
    </w:p>
    <w:p w14:paraId="451736A2" w14:textId="77777777" w:rsidR="002D7151" w:rsidRDefault="002D7151" w:rsidP="002D7151">
      <w:pPr>
        <w:pStyle w:val="Default"/>
        <w:jc w:val="both"/>
        <w:rPr>
          <w:sz w:val="20"/>
          <w:szCs w:val="20"/>
        </w:rPr>
      </w:pPr>
      <w:r w:rsidRPr="006D3C4B">
        <w:rPr>
          <w:sz w:val="20"/>
          <w:szCs w:val="20"/>
        </w:rPr>
        <w:t>La resolución de</w:t>
      </w:r>
      <w:r>
        <w:rPr>
          <w:sz w:val="20"/>
          <w:szCs w:val="20"/>
        </w:rPr>
        <w:t xml:space="preserve">l Comité Disciplinario </w:t>
      </w:r>
      <w:r w:rsidRPr="006D3C4B">
        <w:rPr>
          <w:sz w:val="20"/>
          <w:szCs w:val="20"/>
        </w:rPr>
        <w:t xml:space="preserve">podrá ser apelada ante la Junta Directiva de la FCT en un plazo máximo de 3 días hábiles luego de haber sido notificada de la resolución. La Junta Directiva, mediante mayoría de votos de los miembros presentes, podrá revocar o modificar la sanción impuesta, pero no agravarla. Dicha resolución será notificada a las partes en un plazo máximo de 3 días hábiles después de tomada. </w:t>
      </w:r>
    </w:p>
    <w:p w14:paraId="7F0E234F" w14:textId="77777777" w:rsidR="001315DE" w:rsidRDefault="001315DE" w:rsidP="002D7151">
      <w:pPr>
        <w:pStyle w:val="Default"/>
        <w:jc w:val="both"/>
        <w:rPr>
          <w:sz w:val="20"/>
          <w:szCs w:val="20"/>
        </w:rPr>
      </w:pPr>
    </w:p>
    <w:p w14:paraId="5C6D8AE7" w14:textId="77777777" w:rsidR="001315DE" w:rsidRDefault="001315DE" w:rsidP="002D7151">
      <w:pPr>
        <w:pStyle w:val="Default"/>
        <w:jc w:val="both"/>
        <w:rPr>
          <w:sz w:val="20"/>
          <w:szCs w:val="20"/>
        </w:rPr>
      </w:pPr>
    </w:p>
    <w:p w14:paraId="73DBDDEF" w14:textId="39DA4D28" w:rsidR="002D7151" w:rsidRPr="00451AA7" w:rsidRDefault="001315DE" w:rsidP="00451AA7">
      <w:pPr>
        <w:pStyle w:val="NormalWeb"/>
        <w:spacing w:line="276" w:lineRule="auto"/>
        <w:jc w:val="both"/>
        <w:rPr>
          <w:rFonts w:ascii="Arial" w:hAnsi="Arial" w:cs="Arial"/>
          <w:sz w:val="20"/>
          <w:szCs w:val="20"/>
        </w:rPr>
      </w:pPr>
      <w:r w:rsidRPr="001315DE">
        <w:rPr>
          <w:rFonts w:ascii="Arial" w:hAnsi="Arial" w:cs="Arial"/>
          <w:sz w:val="20"/>
          <w:szCs w:val="20"/>
        </w:rPr>
        <w:lastRenderedPageBreak/>
        <w:t>Las penalizaciones se pueden apelar hasta una semana después que el Ranking que las contenga haya si</w:t>
      </w:r>
      <w:r>
        <w:rPr>
          <w:rFonts w:ascii="Arial" w:hAnsi="Arial" w:cs="Arial"/>
          <w:sz w:val="20"/>
          <w:szCs w:val="20"/>
        </w:rPr>
        <w:t>do publicado; para lo cual La FC</w:t>
      </w:r>
      <w:r w:rsidRPr="001315DE">
        <w:rPr>
          <w:rFonts w:ascii="Arial" w:hAnsi="Arial" w:cs="Arial"/>
          <w:sz w:val="20"/>
          <w:szCs w:val="20"/>
        </w:rPr>
        <w:t xml:space="preserve">T deberá́ recibir la misma en tiempo y forma y se </w:t>
      </w:r>
      <w:r>
        <w:rPr>
          <w:rFonts w:ascii="Arial" w:hAnsi="Arial" w:cs="Arial"/>
          <w:sz w:val="20"/>
          <w:szCs w:val="20"/>
        </w:rPr>
        <w:t>encargará de enviarla de</w:t>
      </w:r>
      <w:r w:rsidRPr="001315DE">
        <w:rPr>
          <w:rFonts w:ascii="Arial" w:hAnsi="Arial" w:cs="Arial"/>
          <w:sz w:val="20"/>
          <w:szCs w:val="20"/>
        </w:rPr>
        <w:t xml:space="preserve"> manera inmediata al Comité́ de Apelaciones, quienes tendrán hasta un máxim</w:t>
      </w:r>
      <w:r>
        <w:rPr>
          <w:rFonts w:ascii="Arial" w:hAnsi="Arial" w:cs="Arial"/>
          <w:sz w:val="20"/>
          <w:szCs w:val="20"/>
        </w:rPr>
        <w:t>o de 30</w:t>
      </w:r>
      <w:r w:rsidRPr="001315DE">
        <w:rPr>
          <w:rFonts w:ascii="Arial" w:hAnsi="Arial" w:cs="Arial"/>
          <w:sz w:val="20"/>
          <w:szCs w:val="20"/>
        </w:rPr>
        <w:t xml:space="preserve"> días desde la fecha en que la apelación fue sometida para dar su veredicto el cual será́ definitivo. </w:t>
      </w:r>
    </w:p>
    <w:p w14:paraId="54DE0113" w14:textId="58877A70" w:rsidR="002D7151" w:rsidRPr="00451AA7" w:rsidRDefault="002D7151" w:rsidP="002D7151">
      <w:pPr>
        <w:pStyle w:val="Default"/>
        <w:jc w:val="both"/>
        <w:rPr>
          <w:color w:val="auto"/>
          <w:sz w:val="20"/>
          <w:szCs w:val="20"/>
        </w:rPr>
      </w:pPr>
      <w:r w:rsidRPr="00451AA7">
        <w:rPr>
          <w:color w:val="auto"/>
          <w:sz w:val="20"/>
          <w:szCs w:val="20"/>
        </w:rPr>
        <w:t xml:space="preserve">Código de Conducta aprobado en la Sesión de Junta Directiva del </w:t>
      </w:r>
      <w:proofErr w:type="gramStart"/>
      <w:r w:rsidRPr="00451AA7">
        <w:rPr>
          <w:color w:val="auto"/>
          <w:sz w:val="20"/>
          <w:szCs w:val="20"/>
        </w:rPr>
        <w:t>día m</w:t>
      </w:r>
      <w:r w:rsidR="00C15F26" w:rsidRPr="00451AA7">
        <w:rPr>
          <w:color w:val="auto"/>
          <w:sz w:val="20"/>
          <w:szCs w:val="20"/>
        </w:rPr>
        <w:t>artes</w:t>
      </w:r>
      <w:proofErr w:type="gramEnd"/>
      <w:r w:rsidR="00C15F26" w:rsidRPr="00451AA7">
        <w:rPr>
          <w:color w:val="auto"/>
          <w:sz w:val="20"/>
          <w:szCs w:val="20"/>
        </w:rPr>
        <w:t xml:space="preserve"> 16</w:t>
      </w:r>
      <w:r w:rsidRPr="00451AA7">
        <w:rPr>
          <w:color w:val="auto"/>
          <w:sz w:val="20"/>
          <w:szCs w:val="20"/>
        </w:rPr>
        <w:t xml:space="preserve"> de enero del 201</w:t>
      </w:r>
      <w:r w:rsidR="00C15F26" w:rsidRPr="00451AA7">
        <w:rPr>
          <w:color w:val="auto"/>
          <w:sz w:val="20"/>
          <w:szCs w:val="20"/>
        </w:rPr>
        <w:t>8</w:t>
      </w:r>
      <w:r w:rsidRPr="00451AA7">
        <w:rPr>
          <w:color w:val="auto"/>
          <w:sz w:val="20"/>
          <w:szCs w:val="20"/>
        </w:rPr>
        <w:t>.</w:t>
      </w:r>
    </w:p>
    <w:p w14:paraId="71E9FB28" w14:textId="77777777" w:rsidR="00451AA7" w:rsidRPr="00451AA7" w:rsidRDefault="00451AA7" w:rsidP="00451AA7">
      <w:pPr>
        <w:pStyle w:val="Default"/>
        <w:jc w:val="both"/>
        <w:rPr>
          <w:color w:val="auto"/>
          <w:sz w:val="20"/>
          <w:szCs w:val="20"/>
        </w:rPr>
      </w:pPr>
    </w:p>
    <w:p w14:paraId="385514EF" w14:textId="77777777" w:rsidR="00451AA7" w:rsidRPr="00451AA7" w:rsidRDefault="00451AA7" w:rsidP="00451AA7">
      <w:pPr>
        <w:pStyle w:val="Default"/>
        <w:jc w:val="both"/>
        <w:rPr>
          <w:color w:val="auto"/>
          <w:sz w:val="20"/>
          <w:szCs w:val="20"/>
        </w:rPr>
      </w:pPr>
      <w:r w:rsidRPr="00451AA7">
        <w:rPr>
          <w:color w:val="auto"/>
          <w:sz w:val="20"/>
          <w:szCs w:val="20"/>
        </w:rPr>
        <w:t xml:space="preserve">Junta Directiva y Fiscal Periodo 2016-2018. </w:t>
      </w:r>
    </w:p>
    <w:p w14:paraId="3310E1C7" w14:textId="77777777" w:rsidR="00451AA7" w:rsidRPr="00451AA7" w:rsidRDefault="00451AA7" w:rsidP="00451AA7">
      <w:pPr>
        <w:pStyle w:val="Default"/>
        <w:jc w:val="both"/>
        <w:rPr>
          <w:color w:val="auto"/>
          <w:sz w:val="20"/>
          <w:szCs w:val="20"/>
        </w:rPr>
      </w:pPr>
    </w:p>
    <w:p w14:paraId="29B257AD" w14:textId="77777777" w:rsidR="00451AA7" w:rsidRPr="00451AA7" w:rsidRDefault="00451AA7" w:rsidP="00451AA7">
      <w:pPr>
        <w:pStyle w:val="Default"/>
        <w:jc w:val="both"/>
        <w:rPr>
          <w:color w:val="auto"/>
          <w:sz w:val="20"/>
          <w:szCs w:val="20"/>
        </w:rPr>
      </w:pPr>
      <w:r w:rsidRPr="00451AA7">
        <w:rPr>
          <w:color w:val="auto"/>
          <w:sz w:val="20"/>
          <w:szCs w:val="20"/>
        </w:rPr>
        <w:t>Presidente: Carlos Bravo; vicepresidente: Kenneth Thome; secretario: Jürgen Nanne; Tesorero: Alejandro Bravo; 1 Vocal: Alexandra Cèspedes Zuñiga, 2 Vocal: Virginia Umaña Hidalgo; 3 Vocal: Daisy Borbon; 4 Vocal: Alma Monterrey Rogers; Fiscal: Wilfred Arguello</w:t>
      </w:r>
    </w:p>
    <w:p w14:paraId="6819830B" w14:textId="77777777" w:rsidR="00451AA7" w:rsidRPr="001315DE" w:rsidRDefault="00451AA7" w:rsidP="002D7151">
      <w:pPr>
        <w:pStyle w:val="Default"/>
        <w:jc w:val="both"/>
        <w:rPr>
          <w:color w:val="ED7D31" w:themeColor="accent2"/>
          <w:sz w:val="20"/>
          <w:szCs w:val="20"/>
        </w:rPr>
      </w:pPr>
    </w:p>
    <w:p w14:paraId="6215D860" w14:textId="77777777" w:rsidR="002D7151" w:rsidRPr="006D3C4B" w:rsidRDefault="002D7151" w:rsidP="002D7151">
      <w:pPr>
        <w:pStyle w:val="Default"/>
        <w:jc w:val="both"/>
        <w:rPr>
          <w:b/>
          <w:bCs/>
          <w:sz w:val="20"/>
          <w:szCs w:val="20"/>
        </w:rPr>
      </w:pPr>
    </w:p>
    <w:p w14:paraId="7B1AD54E" w14:textId="77777777" w:rsidR="002D7151" w:rsidRPr="006D3C4B" w:rsidRDefault="002D7151" w:rsidP="002D7151">
      <w:pPr>
        <w:jc w:val="both"/>
        <w:rPr>
          <w:rFonts w:ascii="Arial" w:hAnsi="Arial" w:cs="Arial"/>
          <w:sz w:val="20"/>
          <w:szCs w:val="20"/>
        </w:rPr>
      </w:pPr>
      <w:r>
        <w:rPr>
          <w:rFonts w:ascii="Arial" w:hAnsi="Arial" w:cs="Arial"/>
          <w:b/>
          <w:bCs/>
          <w:sz w:val="20"/>
          <w:szCs w:val="20"/>
        </w:rPr>
        <w:t xml:space="preserve">Publicado en la página </w:t>
      </w:r>
      <w:r w:rsidRPr="006D3C4B">
        <w:rPr>
          <w:rFonts w:ascii="Arial" w:hAnsi="Arial" w:cs="Arial"/>
          <w:b/>
          <w:bCs/>
          <w:sz w:val="20"/>
          <w:szCs w:val="20"/>
        </w:rPr>
        <w:t xml:space="preserve">web </w:t>
      </w:r>
      <w:hyperlink r:id="rId9" w:history="1">
        <w:r w:rsidRPr="00281DD4">
          <w:rPr>
            <w:rStyle w:val="Hipervnculo"/>
            <w:rFonts w:ascii="Arial" w:hAnsi="Arial" w:cs="Arial"/>
            <w:sz w:val="20"/>
            <w:szCs w:val="20"/>
          </w:rPr>
          <w:t>www.fctenis.com</w:t>
        </w:r>
      </w:hyperlink>
      <w:r>
        <w:rPr>
          <w:rFonts w:ascii="Arial" w:hAnsi="Arial" w:cs="Arial"/>
          <w:b/>
          <w:bCs/>
          <w:sz w:val="20"/>
          <w:szCs w:val="20"/>
        </w:rPr>
        <w:t xml:space="preserve"> y en la página de Facebook de la FCT.</w:t>
      </w:r>
    </w:p>
    <w:p w14:paraId="11373CE4" w14:textId="77777777" w:rsidR="002D7151" w:rsidRPr="006D3C4B" w:rsidRDefault="002D7151" w:rsidP="004159DE">
      <w:pPr>
        <w:pStyle w:val="Default"/>
        <w:jc w:val="both"/>
        <w:rPr>
          <w:sz w:val="20"/>
          <w:szCs w:val="20"/>
        </w:rPr>
      </w:pPr>
    </w:p>
    <w:sectPr w:rsidR="002D7151" w:rsidRPr="006D3C4B" w:rsidSect="007175BC">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26A78DC" w14:textId="77777777" w:rsidR="007105BF" w:rsidRDefault="007105BF" w:rsidP="00B97F61">
      <w:pPr>
        <w:spacing w:after="0" w:line="240" w:lineRule="auto"/>
      </w:pPr>
      <w:r>
        <w:separator/>
      </w:r>
    </w:p>
  </w:endnote>
  <w:endnote w:type="continuationSeparator" w:id="0">
    <w:p w14:paraId="5C001DCF" w14:textId="77777777" w:rsidR="007105BF" w:rsidRDefault="007105BF" w:rsidP="00B97F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E386BEA" w14:textId="77777777" w:rsidR="007105BF" w:rsidRDefault="007105BF" w:rsidP="00B97F61">
      <w:pPr>
        <w:spacing w:after="0" w:line="240" w:lineRule="auto"/>
      </w:pPr>
      <w:r>
        <w:separator/>
      </w:r>
    </w:p>
  </w:footnote>
  <w:footnote w:type="continuationSeparator" w:id="0">
    <w:p w14:paraId="5D0FAD59" w14:textId="77777777" w:rsidR="007105BF" w:rsidRDefault="007105BF" w:rsidP="00B97F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A1D3BBA"/>
    <w:multiLevelType w:val="multilevel"/>
    <w:tmpl w:val="36723C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9455333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6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5893"/>
    <w:rsid w:val="00010A1E"/>
    <w:rsid w:val="00027934"/>
    <w:rsid w:val="00040225"/>
    <w:rsid w:val="000409CD"/>
    <w:rsid w:val="000446E8"/>
    <w:rsid w:val="00060808"/>
    <w:rsid w:val="00060D02"/>
    <w:rsid w:val="0006164B"/>
    <w:rsid w:val="00062D65"/>
    <w:rsid w:val="0007209B"/>
    <w:rsid w:val="000779F5"/>
    <w:rsid w:val="00095567"/>
    <w:rsid w:val="00096742"/>
    <w:rsid w:val="000B45CA"/>
    <w:rsid w:val="000B5786"/>
    <w:rsid w:val="000B7730"/>
    <w:rsid w:val="000D4DE6"/>
    <w:rsid w:val="000E7EE5"/>
    <w:rsid w:val="001047B3"/>
    <w:rsid w:val="001315DE"/>
    <w:rsid w:val="001426EE"/>
    <w:rsid w:val="001432FE"/>
    <w:rsid w:val="001669ED"/>
    <w:rsid w:val="001727F1"/>
    <w:rsid w:val="001813E0"/>
    <w:rsid w:val="00181840"/>
    <w:rsid w:val="0018327F"/>
    <w:rsid w:val="00191B86"/>
    <w:rsid w:val="00192A93"/>
    <w:rsid w:val="00193B7E"/>
    <w:rsid w:val="001B232E"/>
    <w:rsid w:val="001C0F9C"/>
    <w:rsid w:val="001C6932"/>
    <w:rsid w:val="001E61F2"/>
    <w:rsid w:val="002054C5"/>
    <w:rsid w:val="00215D37"/>
    <w:rsid w:val="00216FEE"/>
    <w:rsid w:val="00221681"/>
    <w:rsid w:val="00226D62"/>
    <w:rsid w:val="00231038"/>
    <w:rsid w:val="00237AB1"/>
    <w:rsid w:val="00250CDE"/>
    <w:rsid w:val="0025118F"/>
    <w:rsid w:val="002544E2"/>
    <w:rsid w:val="00254FCF"/>
    <w:rsid w:val="00287376"/>
    <w:rsid w:val="0029186B"/>
    <w:rsid w:val="002931C5"/>
    <w:rsid w:val="00296C9B"/>
    <w:rsid w:val="002B1598"/>
    <w:rsid w:val="002C7E4C"/>
    <w:rsid w:val="002D7151"/>
    <w:rsid w:val="002D7CE7"/>
    <w:rsid w:val="002F7057"/>
    <w:rsid w:val="00306F00"/>
    <w:rsid w:val="003161C0"/>
    <w:rsid w:val="00316852"/>
    <w:rsid w:val="00325643"/>
    <w:rsid w:val="00332C03"/>
    <w:rsid w:val="003349E7"/>
    <w:rsid w:val="00344CE6"/>
    <w:rsid w:val="00363FFD"/>
    <w:rsid w:val="00392F6E"/>
    <w:rsid w:val="003A0FA6"/>
    <w:rsid w:val="003A3B90"/>
    <w:rsid w:val="003A51B3"/>
    <w:rsid w:val="003E4C28"/>
    <w:rsid w:val="003E65E2"/>
    <w:rsid w:val="00401355"/>
    <w:rsid w:val="00402F90"/>
    <w:rsid w:val="00410F40"/>
    <w:rsid w:val="00412EF4"/>
    <w:rsid w:val="004159DE"/>
    <w:rsid w:val="00430B26"/>
    <w:rsid w:val="00451AA7"/>
    <w:rsid w:val="0045361C"/>
    <w:rsid w:val="00456469"/>
    <w:rsid w:val="00480DE2"/>
    <w:rsid w:val="00485E7E"/>
    <w:rsid w:val="0048775E"/>
    <w:rsid w:val="00490E39"/>
    <w:rsid w:val="00494DDE"/>
    <w:rsid w:val="00495A7F"/>
    <w:rsid w:val="004A494B"/>
    <w:rsid w:val="004C0254"/>
    <w:rsid w:val="004D5266"/>
    <w:rsid w:val="004E02D6"/>
    <w:rsid w:val="0051397D"/>
    <w:rsid w:val="00514627"/>
    <w:rsid w:val="00521637"/>
    <w:rsid w:val="00537201"/>
    <w:rsid w:val="00537AC2"/>
    <w:rsid w:val="00554F82"/>
    <w:rsid w:val="005609B8"/>
    <w:rsid w:val="00563A38"/>
    <w:rsid w:val="0056649D"/>
    <w:rsid w:val="00585278"/>
    <w:rsid w:val="00587006"/>
    <w:rsid w:val="00596EEA"/>
    <w:rsid w:val="00597023"/>
    <w:rsid w:val="005B3F99"/>
    <w:rsid w:val="005E00B1"/>
    <w:rsid w:val="005F3066"/>
    <w:rsid w:val="005F37FD"/>
    <w:rsid w:val="00615ED6"/>
    <w:rsid w:val="00630C22"/>
    <w:rsid w:val="00661241"/>
    <w:rsid w:val="00671336"/>
    <w:rsid w:val="006B484F"/>
    <w:rsid w:val="006B4D01"/>
    <w:rsid w:val="006B5D6B"/>
    <w:rsid w:val="006C2C94"/>
    <w:rsid w:val="006C3F89"/>
    <w:rsid w:val="006C6D41"/>
    <w:rsid w:val="006D2EA2"/>
    <w:rsid w:val="006D3C4B"/>
    <w:rsid w:val="006F5ACB"/>
    <w:rsid w:val="006F6293"/>
    <w:rsid w:val="007105BF"/>
    <w:rsid w:val="007175BC"/>
    <w:rsid w:val="007227E5"/>
    <w:rsid w:val="00745634"/>
    <w:rsid w:val="00753DEB"/>
    <w:rsid w:val="00754C1E"/>
    <w:rsid w:val="007652FC"/>
    <w:rsid w:val="007717B4"/>
    <w:rsid w:val="007C1201"/>
    <w:rsid w:val="007D0F16"/>
    <w:rsid w:val="007D2C53"/>
    <w:rsid w:val="007D4272"/>
    <w:rsid w:val="007E6F52"/>
    <w:rsid w:val="007F2C06"/>
    <w:rsid w:val="007F38EF"/>
    <w:rsid w:val="007F59A7"/>
    <w:rsid w:val="0081109B"/>
    <w:rsid w:val="0081694A"/>
    <w:rsid w:val="00822A69"/>
    <w:rsid w:val="00837EEE"/>
    <w:rsid w:val="00865CF3"/>
    <w:rsid w:val="00874EE0"/>
    <w:rsid w:val="00876995"/>
    <w:rsid w:val="008777D3"/>
    <w:rsid w:val="00887A1F"/>
    <w:rsid w:val="008B0198"/>
    <w:rsid w:val="008B0FD9"/>
    <w:rsid w:val="008C489B"/>
    <w:rsid w:val="008D7642"/>
    <w:rsid w:val="008E2747"/>
    <w:rsid w:val="00913F27"/>
    <w:rsid w:val="00920CA4"/>
    <w:rsid w:val="00944731"/>
    <w:rsid w:val="00957664"/>
    <w:rsid w:val="0096660A"/>
    <w:rsid w:val="00974F24"/>
    <w:rsid w:val="00977916"/>
    <w:rsid w:val="009A44CB"/>
    <w:rsid w:val="009A7141"/>
    <w:rsid w:val="009C61C4"/>
    <w:rsid w:val="009D7A8A"/>
    <w:rsid w:val="00A057F7"/>
    <w:rsid w:val="00A0751D"/>
    <w:rsid w:val="00A078F5"/>
    <w:rsid w:val="00A2222A"/>
    <w:rsid w:val="00A521C5"/>
    <w:rsid w:val="00A71CAF"/>
    <w:rsid w:val="00A72513"/>
    <w:rsid w:val="00A74B40"/>
    <w:rsid w:val="00A75490"/>
    <w:rsid w:val="00A80D4E"/>
    <w:rsid w:val="00A81C0A"/>
    <w:rsid w:val="00A863AF"/>
    <w:rsid w:val="00A96BC2"/>
    <w:rsid w:val="00AA067C"/>
    <w:rsid w:val="00AA2B5B"/>
    <w:rsid w:val="00AA41B4"/>
    <w:rsid w:val="00AA7D67"/>
    <w:rsid w:val="00AC7346"/>
    <w:rsid w:val="00AE18CF"/>
    <w:rsid w:val="00AE491E"/>
    <w:rsid w:val="00B041C0"/>
    <w:rsid w:val="00B15A00"/>
    <w:rsid w:val="00B213BD"/>
    <w:rsid w:val="00B253B8"/>
    <w:rsid w:val="00B30455"/>
    <w:rsid w:val="00B313AD"/>
    <w:rsid w:val="00B3155F"/>
    <w:rsid w:val="00B3768B"/>
    <w:rsid w:val="00B37D83"/>
    <w:rsid w:val="00B524F7"/>
    <w:rsid w:val="00B604F7"/>
    <w:rsid w:val="00B607C9"/>
    <w:rsid w:val="00B62AAE"/>
    <w:rsid w:val="00B656D5"/>
    <w:rsid w:val="00B81A49"/>
    <w:rsid w:val="00B95893"/>
    <w:rsid w:val="00B97F61"/>
    <w:rsid w:val="00BA482E"/>
    <w:rsid w:val="00BD7045"/>
    <w:rsid w:val="00C0094E"/>
    <w:rsid w:val="00C15F26"/>
    <w:rsid w:val="00C166E7"/>
    <w:rsid w:val="00C16ACC"/>
    <w:rsid w:val="00C3345B"/>
    <w:rsid w:val="00C52B78"/>
    <w:rsid w:val="00C5590C"/>
    <w:rsid w:val="00C632A6"/>
    <w:rsid w:val="00C6395D"/>
    <w:rsid w:val="00C847EE"/>
    <w:rsid w:val="00CA1C40"/>
    <w:rsid w:val="00CF09F3"/>
    <w:rsid w:val="00CF1672"/>
    <w:rsid w:val="00D00B52"/>
    <w:rsid w:val="00D11C58"/>
    <w:rsid w:val="00D2299C"/>
    <w:rsid w:val="00D40D55"/>
    <w:rsid w:val="00D5482B"/>
    <w:rsid w:val="00D6682F"/>
    <w:rsid w:val="00D73429"/>
    <w:rsid w:val="00D92683"/>
    <w:rsid w:val="00D96E03"/>
    <w:rsid w:val="00DB5DF4"/>
    <w:rsid w:val="00DB6A7C"/>
    <w:rsid w:val="00DC1501"/>
    <w:rsid w:val="00DC67FB"/>
    <w:rsid w:val="00DF0198"/>
    <w:rsid w:val="00DF6670"/>
    <w:rsid w:val="00E07972"/>
    <w:rsid w:val="00E14CDB"/>
    <w:rsid w:val="00E17067"/>
    <w:rsid w:val="00E30FEC"/>
    <w:rsid w:val="00E3293C"/>
    <w:rsid w:val="00E34E69"/>
    <w:rsid w:val="00E37E2B"/>
    <w:rsid w:val="00E52E45"/>
    <w:rsid w:val="00E57EB6"/>
    <w:rsid w:val="00E664CC"/>
    <w:rsid w:val="00E80A0F"/>
    <w:rsid w:val="00E8381C"/>
    <w:rsid w:val="00E912CC"/>
    <w:rsid w:val="00EA62B4"/>
    <w:rsid w:val="00EA74D1"/>
    <w:rsid w:val="00EB434B"/>
    <w:rsid w:val="00EC189B"/>
    <w:rsid w:val="00EC7721"/>
    <w:rsid w:val="00ED3231"/>
    <w:rsid w:val="00F04D01"/>
    <w:rsid w:val="00F11E18"/>
    <w:rsid w:val="00F13CC3"/>
    <w:rsid w:val="00F24680"/>
    <w:rsid w:val="00F33FAA"/>
    <w:rsid w:val="00F362AF"/>
    <w:rsid w:val="00F56F8E"/>
    <w:rsid w:val="00F727E1"/>
    <w:rsid w:val="00F74EAF"/>
    <w:rsid w:val="00F8375B"/>
    <w:rsid w:val="00F865E1"/>
    <w:rsid w:val="00F92908"/>
    <w:rsid w:val="00FB6E25"/>
    <w:rsid w:val="00FD08FD"/>
    <w:rsid w:val="00FD23B0"/>
    <w:rsid w:val="00FE0457"/>
    <w:rsid w:val="00FE2D5E"/>
    <w:rsid w:val="00FF3E2B"/>
    <w:rsid w:val="00FF5C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73A43"/>
  <w15:chartTrackingRefBased/>
  <w15:docId w15:val="{D9579CED-9D06-4684-9082-F5F9036F7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226D62"/>
    <w:pPr>
      <w:spacing w:after="200" w:line="276" w:lineRule="auto"/>
    </w:pPr>
    <w:rPr>
      <w:sz w:val="22"/>
      <w:szCs w:val="22"/>
      <w:lang w:val="es-C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B95893"/>
    <w:rPr>
      <w:color w:val="0000FF"/>
      <w:u w:val="single"/>
    </w:rPr>
  </w:style>
  <w:style w:type="paragraph" w:customStyle="1" w:styleId="Default">
    <w:name w:val="Default"/>
    <w:rsid w:val="00B95893"/>
    <w:pPr>
      <w:autoSpaceDE w:val="0"/>
      <w:autoSpaceDN w:val="0"/>
      <w:adjustRightInd w:val="0"/>
    </w:pPr>
    <w:rPr>
      <w:rFonts w:ascii="Arial" w:hAnsi="Arial" w:cs="Arial"/>
      <w:color w:val="000000"/>
      <w:sz w:val="24"/>
      <w:szCs w:val="24"/>
      <w:lang w:val="es-CR"/>
    </w:rPr>
  </w:style>
  <w:style w:type="paragraph" w:styleId="Textonotaalfinal">
    <w:name w:val="endnote text"/>
    <w:basedOn w:val="Normal"/>
    <w:link w:val="TextonotaalfinalCar"/>
    <w:uiPriority w:val="99"/>
    <w:semiHidden/>
    <w:unhideWhenUsed/>
    <w:rsid w:val="00B97F61"/>
    <w:rPr>
      <w:sz w:val="20"/>
      <w:szCs w:val="20"/>
      <w:lang w:val="x-none"/>
    </w:rPr>
  </w:style>
  <w:style w:type="character" w:customStyle="1" w:styleId="TextonotaalfinalCar">
    <w:name w:val="Texto nota al final Car"/>
    <w:link w:val="Textonotaalfinal"/>
    <w:uiPriority w:val="99"/>
    <w:semiHidden/>
    <w:rsid w:val="00B97F61"/>
    <w:rPr>
      <w:lang w:eastAsia="en-US"/>
    </w:rPr>
  </w:style>
  <w:style w:type="character" w:styleId="Refdenotaalfinal">
    <w:name w:val="endnote reference"/>
    <w:uiPriority w:val="99"/>
    <w:semiHidden/>
    <w:unhideWhenUsed/>
    <w:rsid w:val="00B97F61"/>
    <w:rPr>
      <w:vertAlign w:val="superscript"/>
    </w:rPr>
  </w:style>
  <w:style w:type="character" w:styleId="Refdecomentario">
    <w:name w:val="annotation reference"/>
    <w:uiPriority w:val="99"/>
    <w:semiHidden/>
    <w:unhideWhenUsed/>
    <w:rsid w:val="00B97F61"/>
    <w:rPr>
      <w:sz w:val="16"/>
      <w:szCs w:val="16"/>
    </w:rPr>
  </w:style>
  <w:style w:type="paragraph" w:styleId="Textocomentario">
    <w:name w:val="annotation text"/>
    <w:basedOn w:val="Normal"/>
    <w:link w:val="TextocomentarioCar"/>
    <w:uiPriority w:val="99"/>
    <w:semiHidden/>
    <w:unhideWhenUsed/>
    <w:rsid w:val="00B97F61"/>
    <w:rPr>
      <w:sz w:val="20"/>
      <w:szCs w:val="20"/>
      <w:lang w:val="x-none"/>
    </w:rPr>
  </w:style>
  <w:style w:type="character" w:customStyle="1" w:styleId="TextocomentarioCar">
    <w:name w:val="Texto comentario Car"/>
    <w:link w:val="Textocomentario"/>
    <w:uiPriority w:val="99"/>
    <w:semiHidden/>
    <w:rsid w:val="00B97F61"/>
    <w:rPr>
      <w:lang w:eastAsia="en-US"/>
    </w:rPr>
  </w:style>
  <w:style w:type="paragraph" w:styleId="Asuntodelcomentario">
    <w:name w:val="annotation subject"/>
    <w:basedOn w:val="Textocomentario"/>
    <w:next w:val="Textocomentario"/>
    <w:link w:val="AsuntodelcomentarioCar"/>
    <w:uiPriority w:val="99"/>
    <w:semiHidden/>
    <w:unhideWhenUsed/>
    <w:rsid w:val="00B97F61"/>
    <w:rPr>
      <w:b/>
      <w:bCs/>
    </w:rPr>
  </w:style>
  <w:style w:type="character" w:customStyle="1" w:styleId="AsuntodelcomentarioCar">
    <w:name w:val="Asunto del comentario Car"/>
    <w:link w:val="Asuntodelcomentario"/>
    <w:uiPriority w:val="99"/>
    <w:semiHidden/>
    <w:rsid w:val="00B97F61"/>
    <w:rPr>
      <w:b/>
      <w:bCs/>
      <w:lang w:eastAsia="en-US"/>
    </w:rPr>
  </w:style>
  <w:style w:type="paragraph" w:styleId="Textodeglobo">
    <w:name w:val="Balloon Text"/>
    <w:basedOn w:val="Normal"/>
    <w:link w:val="TextodegloboCar"/>
    <w:uiPriority w:val="99"/>
    <w:semiHidden/>
    <w:unhideWhenUsed/>
    <w:rsid w:val="00B97F61"/>
    <w:pPr>
      <w:spacing w:after="0" w:line="240" w:lineRule="auto"/>
    </w:pPr>
    <w:rPr>
      <w:rFonts w:ascii="Tahoma" w:hAnsi="Tahoma"/>
      <w:sz w:val="16"/>
      <w:szCs w:val="16"/>
      <w:lang w:val="x-none"/>
    </w:rPr>
  </w:style>
  <w:style w:type="character" w:customStyle="1" w:styleId="TextodegloboCar">
    <w:name w:val="Texto de globo Car"/>
    <w:link w:val="Textodeglobo"/>
    <w:uiPriority w:val="99"/>
    <w:semiHidden/>
    <w:rsid w:val="00B97F61"/>
    <w:rPr>
      <w:rFonts w:ascii="Tahoma" w:hAnsi="Tahoma" w:cs="Tahoma"/>
      <w:sz w:val="16"/>
      <w:szCs w:val="16"/>
      <w:lang w:eastAsia="en-US"/>
    </w:rPr>
  </w:style>
  <w:style w:type="paragraph" w:customStyle="1" w:styleId="default0">
    <w:name w:val="default"/>
    <w:basedOn w:val="Normal"/>
    <w:rsid w:val="00495A7F"/>
    <w:pPr>
      <w:spacing w:before="100" w:beforeAutospacing="1" w:after="100" w:afterAutospacing="1"/>
    </w:pPr>
    <w:rPr>
      <w:color w:val="000000"/>
      <w:lang w:eastAsia="es-MX"/>
    </w:rPr>
  </w:style>
  <w:style w:type="paragraph" w:styleId="NormalWeb">
    <w:name w:val="Normal (Web)"/>
    <w:basedOn w:val="Normal"/>
    <w:uiPriority w:val="99"/>
    <w:unhideWhenUsed/>
    <w:rsid w:val="0096660A"/>
    <w:pPr>
      <w:spacing w:before="100" w:beforeAutospacing="1" w:after="100" w:afterAutospacing="1" w:line="240" w:lineRule="auto"/>
    </w:pPr>
    <w:rPr>
      <w:rFonts w:ascii="Times New Roman" w:hAnsi="Times New Roman"/>
      <w:sz w:val="24"/>
      <w:szCs w:val="24"/>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981245">
      <w:bodyDiv w:val="1"/>
      <w:marLeft w:val="0"/>
      <w:marRight w:val="0"/>
      <w:marTop w:val="0"/>
      <w:marBottom w:val="0"/>
      <w:divBdr>
        <w:top w:val="none" w:sz="0" w:space="0" w:color="auto"/>
        <w:left w:val="none" w:sz="0" w:space="0" w:color="auto"/>
        <w:bottom w:val="none" w:sz="0" w:space="0" w:color="auto"/>
        <w:right w:val="none" w:sz="0" w:space="0" w:color="auto"/>
      </w:divBdr>
    </w:div>
    <w:div w:id="159394488">
      <w:bodyDiv w:val="1"/>
      <w:marLeft w:val="0"/>
      <w:marRight w:val="0"/>
      <w:marTop w:val="0"/>
      <w:marBottom w:val="0"/>
      <w:divBdr>
        <w:top w:val="none" w:sz="0" w:space="0" w:color="auto"/>
        <w:left w:val="none" w:sz="0" w:space="0" w:color="auto"/>
        <w:bottom w:val="none" w:sz="0" w:space="0" w:color="auto"/>
        <w:right w:val="none" w:sz="0" w:space="0" w:color="auto"/>
      </w:divBdr>
      <w:divsChild>
        <w:div w:id="1384519565">
          <w:marLeft w:val="0"/>
          <w:marRight w:val="0"/>
          <w:marTop w:val="0"/>
          <w:marBottom w:val="0"/>
          <w:divBdr>
            <w:top w:val="none" w:sz="0" w:space="0" w:color="auto"/>
            <w:left w:val="none" w:sz="0" w:space="0" w:color="auto"/>
            <w:bottom w:val="none" w:sz="0" w:space="0" w:color="auto"/>
            <w:right w:val="none" w:sz="0" w:space="0" w:color="auto"/>
          </w:divBdr>
          <w:divsChild>
            <w:div w:id="81686448">
              <w:marLeft w:val="0"/>
              <w:marRight w:val="0"/>
              <w:marTop w:val="0"/>
              <w:marBottom w:val="0"/>
              <w:divBdr>
                <w:top w:val="none" w:sz="0" w:space="0" w:color="auto"/>
                <w:left w:val="none" w:sz="0" w:space="0" w:color="auto"/>
                <w:bottom w:val="none" w:sz="0" w:space="0" w:color="auto"/>
                <w:right w:val="none" w:sz="0" w:space="0" w:color="auto"/>
              </w:divBdr>
              <w:divsChild>
                <w:div w:id="208745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317535">
      <w:bodyDiv w:val="1"/>
      <w:marLeft w:val="0"/>
      <w:marRight w:val="0"/>
      <w:marTop w:val="0"/>
      <w:marBottom w:val="0"/>
      <w:divBdr>
        <w:top w:val="none" w:sz="0" w:space="0" w:color="auto"/>
        <w:left w:val="none" w:sz="0" w:space="0" w:color="auto"/>
        <w:bottom w:val="none" w:sz="0" w:space="0" w:color="auto"/>
        <w:right w:val="none" w:sz="0" w:space="0" w:color="auto"/>
      </w:divBdr>
      <w:divsChild>
        <w:div w:id="453986006">
          <w:marLeft w:val="0"/>
          <w:marRight w:val="0"/>
          <w:marTop w:val="0"/>
          <w:marBottom w:val="0"/>
          <w:divBdr>
            <w:top w:val="none" w:sz="0" w:space="0" w:color="auto"/>
            <w:left w:val="none" w:sz="0" w:space="0" w:color="auto"/>
            <w:bottom w:val="none" w:sz="0" w:space="0" w:color="auto"/>
            <w:right w:val="none" w:sz="0" w:space="0" w:color="auto"/>
          </w:divBdr>
          <w:divsChild>
            <w:div w:id="133522026">
              <w:marLeft w:val="0"/>
              <w:marRight w:val="0"/>
              <w:marTop w:val="0"/>
              <w:marBottom w:val="0"/>
              <w:divBdr>
                <w:top w:val="none" w:sz="0" w:space="0" w:color="auto"/>
                <w:left w:val="none" w:sz="0" w:space="0" w:color="auto"/>
                <w:bottom w:val="none" w:sz="0" w:space="0" w:color="auto"/>
                <w:right w:val="none" w:sz="0" w:space="0" w:color="auto"/>
              </w:divBdr>
              <w:divsChild>
                <w:div w:id="33719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134042">
      <w:bodyDiv w:val="1"/>
      <w:marLeft w:val="0"/>
      <w:marRight w:val="0"/>
      <w:marTop w:val="0"/>
      <w:marBottom w:val="0"/>
      <w:divBdr>
        <w:top w:val="none" w:sz="0" w:space="0" w:color="auto"/>
        <w:left w:val="none" w:sz="0" w:space="0" w:color="auto"/>
        <w:bottom w:val="none" w:sz="0" w:space="0" w:color="auto"/>
        <w:right w:val="none" w:sz="0" w:space="0" w:color="auto"/>
      </w:divBdr>
    </w:div>
    <w:div w:id="968902324">
      <w:bodyDiv w:val="1"/>
      <w:marLeft w:val="0"/>
      <w:marRight w:val="0"/>
      <w:marTop w:val="0"/>
      <w:marBottom w:val="0"/>
      <w:divBdr>
        <w:top w:val="none" w:sz="0" w:space="0" w:color="auto"/>
        <w:left w:val="none" w:sz="0" w:space="0" w:color="auto"/>
        <w:bottom w:val="none" w:sz="0" w:space="0" w:color="auto"/>
        <w:right w:val="none" w:sz="0" w:space="0" w:color="auto"/>
      </w:divBdr>
    </w:div>
    <w:div w:id="1712997044">
      <w:bodyDiv w:val="1"/>
      <w:marLeft w:val="0"/>
      <w:marRight w:val="0"/>
      <w:marTop w:val="0"/>
      <w:marBottom w:val="0"/>
      <w:divBdr>
        <w:top w:val="none" w:sz="0" w:space="0" w:color="auto"/>
        <w:left w:val="none" w:sz="0" w:space="0" w:color="auto"/>
        <w:bottom w:val="none" w:sz="0" w:space="0" w:color="auto"/>
        <w:right w:val="none" w:sz="0" w:space="0" w:color="auto"/>
      </w:divBdr>
      <w:divsChild>
        <w:div w:id="120344244">
          <w:marLeft w:val="0"/>
          <w:marRight w:val="0"/>
          <w:marTop w:val="0"/>
          <w:marBottom w:val="0"/>
          <w:divBdr>
            <w:top w:val="none" w:sz="0" w:space="0" w:color="auto"/>
            <w:left w:val="none" w:sz="0" w:space="0" w:color="auto"/>
            <w:bottom w:val="none" w:sz="0" w:space="0" w:color="auto"/>
            <w:right w:val="none" w:sz="0" w:space="0" w:color="auto"/>
          </w:divBdr>
          <w:divsChild>
            <w:div w:id="2118719069">
              <w:marLeft w:val="0"/>
              <w:marRight w:val="0"/>
              <w:marTop w:val="0"/>
              <w:marBottom w:val="0"/>
              <w:divBdr>
                <w:top w:val="none" w:sz="0" w:space="0" w:color="auto"/>
                <w:left w:val="none" w:sz="0" w:space="0" w:color="auto"/>
                <w:bottom w:val="none" w:sz="0" w:space="0" w:color="auto"/>
                <w:right w:val="none" w:sz="0" w:space="0" w:color="auto"/>
              </w:divBdr>
              <w:divsChild>
                <w:div w:id="60083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ctenis.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fcteni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D7F280-6C7F-45D5-90A3-05413F336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25</Pages>
  <Words>10426</Words>
  <Characters>57343</Characters>
  <Application>Microsoft Office Word</Application>
  <DocSecurity>0</DocSecurity>
  <Lines>477</Lines>
  <Paragraphs>135</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67634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cp:lastModifiedBy>Patricia Castro</cp:lastModifiedBy>
  <cp:revision>2</cp:revision>
  <dcterms:created xsi:type="dcterms:W3CDTF">2024-07-29T14:17:00Z</dcterms:created>
  <dcterms:modified xsi:type="dcterms:W3CDTF">2024-07-29T14:17:00Z</dcterms:modified>
</cp:coreProperties>
</file>